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4E79" w:rsidRDefault="00C84E79" w:rsidP="00C84E79">
      <w:pPr>
        <w:pBdr>
          <w:top w:val="nil"/>
          <w:left w:val="nil"/>
          <w:bottom w:val="nil"/>
          <w:right w:val="nil"/>
          <w:between w:val="nil"/>
        </w:pBdr>
        <w:ind w:right="-1"/>
        <w:jc w:val="center"/>
      </w:pPr>
    </w:p>
    <w:p w:rsidR="00C84E79" w:rsidRDefault="00C84E79" w:rsidP="00C84E79">
      <w:pPr>
        <w:pBdr>
          <w:top w:val="nil"/>
          <w:left w:val="nil"/>
          <w:bottom w:val="nil"/>
          <w:right w:val="nil"/>
          <w:between w:val="nil"/>
        </w:pBdr>
        <w:ind w:right="-1"/>
        <w:jc w:val="center"/>
      </w:pP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fldChar w:fldCharType="begin"/>
      </w:r>
      <w:r>
        <w:instrText xml:space="preserve"> INCLUDEPICTURE  "http://web.vrsa.lt/vaktai/PictureThumbnail.aspx?Id=068ed6b3-ab91-4dae-8e97-2e0d6a01e93e" \* MERGEFORMATINET </w:instrText>
      </w:r>
      <w:r>
        <w:fldChar w:fldCharType="separate"/>
      </w:r>
      <w:r w:rsidR="00AF22D8">
        <w:fldChar w:fldCharType="begin"/>
      </w:r>
      <w:r w:rsidR="00AF22D8">
        <w:instrText xml:space="preserve"> </w:instrText>
      </w:r>
      <w:r w:rsidR="00AF22D8">
        <w:instrText>INCLUDEPICTURE  "http://web.vrsa.lt/vaktai/PictureThumbnail.aspx?Id=068ed6b3-ab91-4dae-8e97-2e0d6a01e93e" \* MERGEFORMATINET</w:instrText>
      </w:r>
      <w:r w:rsidR="00AF22D8">
        <w:instrText xml:space="preserve"> </w:instrText>
      </w:r>
      <w:r w:rsidR="00AF22D8">
        <w:fldChar w:fldCharType="separate"/>
      </w:r>
      <w:r w:rsidR="00AF22D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7.6pt;height:41.9pt">
            <v:imagedata r:id="rId7" r:href="rId8"/>
          </v:shape>
        </w:pict>
      </w:r>
      <w:r w:rsidR="00AF22D8">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rsidR="00C84E79" w:rsidRPr="00C84E79" w:rsidRDefault="00C84E79" w:rsidP="00C84E79">
      <w:pPr>
        <w:pBdr>
          <w:top w:val="nil"/>
          <w:left w:val="nil"/>
          <w:bottom w:val="nil"/>
          <w:right w:val="nil"/>
          <w:between w:val="nil"/>
        </w:pBdr>
        <w:ind w:right="-1"/>
        <w:jc w:val="center"/>
        <w:rPr>
          <w:b/>
          <w:sz w:val="24"/>
        </w:rPr>
      </w:pPr>
    </w:p>
    <w:p w:rsidR="00C84E79" w:rsidRPr="00C84E79" w:rsidRDefault="00C84E79" w:rsidP="00C84E79">
      <w:pPr>
        <w:pBdr>
          <w:top w:val="nil"/>
          <w:left w:val="nil"/>
          <w:bottom w:val="nil"/>
          <w:right w:val="nil"/>
          <w:between w:val="nil"/>
        </w:pBdr>
        <w:ind w:right="-1"/>
        <w:jc w:val="center"/>
        <w:rPr>
          <w:b/>
          <w:sz w:val="24"/>
        </w:rPr>
      </w:pPr>
      <w:r w:rsidRPr="00C84E79">
        <w:rPr>
          <w:b/>
          <w:sz w:val="24"/>
        </w:rPr>
        <w:t>VILNIAUS R. PABERŽĖS ,,VERDENĖS“ GIMNAZIJOS</w:t>
      </w:r>
    </w:p>
    <w:p w:rsidR="00C84E79" w:rsidRPr="00C84E79" w:rsidRDefault="00C84E79" w:rsidP="00C84E79">
      <w:pPr>
        <w:pBdr>
          <w:top w:val="nil"/>
          <w:left w:val="nil"/>
          <w:bottom w:val="nil"/>
          <w:right w:val="nil"/>
          <w:between w:val="nil"/>
        </w:pBdr>
        <w:ind w:right="-1"/>
        <w:jc w:val="center"/>
        <w:rPr>
          <w:b/>
          <w:sz w:val="24"/>
        </w:rPr>
      </w:pPr>
      <w:r w:rsidRPr="00C84E79">
        <w:rPr>
          <w:b/>
          <w:sz w:val="24"/>
        </w:rPr>
        <w:t>DIREKTORIUS</w:t>
      </w:r>
    </w:p>
    <w:p w:rsidR="00C84E79" w:rsidRPr="00C84E79" w:rsidRDefault="00C84E79" w:rsidP="00C84E79">
      <w:pPr>
        <w:pBdr>
          <w:top w:val="nil"/>
          <w:left w:val="nil"/>
          <w:bottom w:val="nil"/>
          <w:right w:val="nil"/>
          <w:between w:val="nil"/>
        </w:pBdr>
        <w:ind w:right="-1"/>
        <w:jc w:val="center"/>
        <w:rPr>
          <w:b/>
          <w:sz w:val="24"/>
        </w:rPr>
      </w:pPr>
    </w:p>
    <w:p w:rsidR="00C84E79" w:rsidRDefault="00C84E79" w:rsidP="00C84E79">
      <w:pPr>
        <w:pBdr>
          <w:top w:val="nil"/>
          <w:left w:val="nil"/>
          <w:bottom w:val="nil"/>
          <w:right w:val="nil"/>
          <w:between w:val="nil"/>
        </w:pBdr>
        <w:ind w:right="-633"/>
      </w:pPr>
    </w:p>
    <w:p w:rsidR="00C84E79" w:rsidRPr="00C84E79" w:rsidRDefault="00C84E79" w:rsidP="00C84E79">
      <w:pPr>
        <w:pBdr>
          <w:top w:val="nil"/>
          <w:left w:val="nil"/>
          <w:bottom w:val="nil"/>
          <w:right w:val="nil"/>
          <w:between w:val="nil"/>
        </w:pBdr>
        <w:ind w:right="-1"/>
        <w:jc w:val="center"/>
        <w:rPr>
          <w:b/>
          <w:sz w:val="24"/>
        </w:rPr>
      </w:pPr>
      <w:r w:rsidRPr="00C84E79">
        <w:rPr>
          <w:b/>
          <w:sz w:val="24"/>
        </w:rPr>
        <w:t>ĮSAKYMAS</w:t>
      </w:r>
    </w:p>
    <w:p w:rsidR="00C84E79" w:rsidRPr="00FC1792" w:rsidRDefault="00C84E79" w:rsidP="00C84E79">
      <w:pPr>
        <w:pBdr>
          <w:top w:val="nil"/>
          <w:left w:val="nil"/>
          <w:bottom w:val="nil"/>
          <w:right w:val="nil"/>
          <w:between w:val="nil"/>
        </w:pBdr>
        <w:ind w:right="111"/>
        <w:jc w:val="center"/>
        <w:rPr>
          <w:color w:val="000000"/>
          <w:sz w:val="24"/>
          <w:szCs w:val="24"/>
          <w:lang w:val="lt-LT"/>
        </w:rPr>
      </w:pPr>
      <w:bookmarkStart w:id="0" w:name="_GoBack"/>
      <w:r w:rsidRPr="00C84E79">
        <w:rPr>
          <w:b/>
          <w:sz w:val="24"/>
        </w:rPr>
        <w:t xml:space="preserve">DĖL </w:t>
      </w:r>
      <w:r w:rsidRPr="00FC1792">
        <w:rPr>
          <w:b/>
          <w:bCs/>
          <w:color w:val="000000"/>
          <w:sz w:val="24"/>
          <w:szCs w:val="24"/>
          <w:lang w:val="lt-LT"/>
        </w:rPr>
        <w:t xml:space="preserve">VILNIAUS R. PABERŽĖS ,,VERDENĖS“ GIMNAZIJOS </w:t>
      </w:r>
    </w:p>
    <w:p w:rsidR="00C84E79" w:rsidRPr="00FC1792" w:rsidRDefault="00C84E79" w:rsidP="00C84E79">
      <w:pPr>
        <w:pBdr>
          <w:top w:val="nil"/>
          <w:left w:val="nil"/>
          <w:bottom w:val="nil"/>
          <w:right w:val="nil"/>
          <w:between w:val="nil"/>
        </w:pBdr>
        <w:ind w:right="111"/>
        <w:jc w:val="center"/>
        <w:rPr>
          <w:color w:val="000000"/>
          <w:sz w:val="24"/>
          <w:szCs w:val="24"/>
          <w:lang w:val="lt-LT"/>
        </w:rPr>
      </w:pPr>
      <w:r w:rsidRPr="00FC1792">
        <w:rPr>
          <w:b/>
          <w:bCs/>
          <w:sz w:val="24"/>
          <w:szCs w:val="24"/>
          <w:lang w:val="lt-LT"/>
        </w:rPr>
        <w:t xml:space="preserve">     </w:t>
      </w:r>
      <w:r w:rsidRPr="00FC1792">
        <w:rPr>
          <w:b/>
          <w:bCs/>
          <w:color w:val="000000"/>
          <w:sz w:val="24"/>
          <w:szCs w:val="24"/>
          <w:lang w:val="lt-LT"/>
        </w:rPr>
        <w:t>202</w:t>
      </w:r>
      <w:r w:rsidRPr="00FC1792">
        <w:rPr>
          <w:b/>
          <w:bCs/>
          <w:sz w:val="24"/>
          <w:szCs w:val="24"/>
          <w:lang w:val="lt-LT"/>
        </w:rPr>
        <w:t xml:space="preserve">6 </w:t>
      </w:r>
      <w:r w:rsidRPr="00FC1792">
        <w:rPr>
          <w:b/>
          <w:bCs/>
          <w:color w:val="000000"/>
          <w:sz w:val="24"/>
          <w:szCs w:val="24"/>
          <w:lang w:val="lt-LT"/>
        </w:rPr>
        <w:t>METŲ VEIKLOS PLAN</w:t>
      </w:r>
      <w:r>
        <w:rPr>
          <w:b/>
          <w:bCs/>
          <w:color w:val="000000"/>
          <w:sz w:val="24"/>
          <w:szCs w:val="24"/>
          <w:lang w:val="lt-LT"/>
        </w:rPr>
        <w:t>O</w:t>
      </w:r>
      <w:r w:rsidRPr="00FC1792">
        <w:rPr>
          <w:b/>
          <w:bCs/>
          <w:color w:val="000000"/>
          <w:sz w:val="24"/>
          <w:szCs w:val="24"/>
          <w:lang w:val="lt-LT"/>
        </w:rPr>
        <w:t xml:space="preserve"> (</w:t>
      </w:r>
      <w:r w:rsidRPr="00FC1792">
        <w:rPr>
          <w:b/>
          <w:bCs/>
          <w:sz w:val="24"/>
          <w:szCs w:val="24"/>
          <w:lang w:val="lt-LT"/>
        </w:rPr>
        <w:t>SAUSIS - RUGPJŪTIS)</w:t>
      </w:r>
      <w:r>
        <w:rPr>
          <w:b/>
          <w:bCs/>
          <w:sz w:val="24"/>
          <w:szCs w:val="24"/>
          <w:lang w:val="lt-LT"/>
        </w:rPr>
        <w:t xml:space="preserve"> PATVIRTINIMO </w:t>
      </w:r>
    </w:p>
    <w:bookmarkEnd w:id="0"/>
    <w:p w:rsidR="00C84E79" w:rsidRPr="00FC1792" w:rsidRDefault="00C84E79" w:rsidP="00C84E79">
      <w:pPr>
        <w:pBdr>
          <w:top w:val="nil"/>
          <w:left w:val="nil"/>
          <w:bottom w:val="nil"/>
          <w:right w:val="nil"/>
          <w:between w:val="nil"/>
        </w:pBdr>
        <w:rPr>
          <w:color w:val="000000"/>
          <w:sz w:val="24"/>
          <w:szCs w:val="24"/>
          <w:lang w:val="lt-LT"/>
        </w:rPr>
      </w:pPr>
    </w:p>
    <w:p w:rsidR="00C84E79" w:rsidRPr="00C84E79" w:rsidRDefault="00C84E79" w:rsidP="00C84E79">
      <w:pPr>
        <w:pBdr>
          <w:top w:val="nil"/>
          <w:left w:val="nil"/>
          <w:bottom w:val="nil"/>
          <w:right w:val="nil"/>
          <w:between w:val="nil"/>
        </w:pBdr>
        <w:ind w:right="-633"/>
        <w:rPr>
          <w:sz w:val="24"/>
        </w:rPr>
      </w:pPr>
    </w:p>
    <w:p w:rsidR="00C84E79" w:rsidRPr="00C84E79" w:rsidRDefault="00C84E79" w:rsidP="00C84E79">
      <w:pPr>
        <w:pBdr>
          <w:top w:val="nil"/>
          <w:left w:val="nil"/>
          <w:bottom w:val="nil"/>
          <w:right w:val="nil"/>
          <w:between w:val="nil"/>
        </w:pBdr>
        <w:ind w:right="-1"/>
        <w:jc w:val="center"/>
        <w:rPr>
          <w:sz w:val="24"/>
        </w:rPr>
      </w:pPr>
      <w:r w:rsidRPr="00C84E79">
        <w:rPr>
          <w:sz w:val="24"/>
        </w:rPr>
        <w:t>202</w:t>
      </w:r>
      <w:r>
        <w:rPr>
          <w:sz w:val="24"/>
        </w:rPr>
        <w:t>6</w:t>
      </w:r>
      <w:r w:rsidRPr="00C84E79">
        <w:rPr>
          <w:sz w:val="24"/>
        </w:rPr>
        <w:t xml:space="preserve"> m. sausio    d. Nr.</w:t>
      </w:r>
    </w:p>
    <w:p w:rsidR="00C84E79" w:rsidRPr="00C84E79" w:rsidRDefault="00C84E79" w:rsidP="00C84E79">
      <w:pPr>
        <w:pBdr>
          <w:top w:val="nil"/>
          <w:left w:val="nil"/>
          <w:bottom w:val="nil"/>
          <w:right w:val="nil"/>
          <w:between w:val="nil"/>
        </w:pBdr>
        <w:ind w:right="-1"/>
        <w:jc w:val="center"/>
        <w:rPr>
          <w:sz w:val="24"/>
        </w:rPr>
      </w:pPr>
      <w:r w:rsidRPr="00C84E79">
        <w:rPr>
          <w:sz w:val="24"/>
        </w:rPr>
        <w:t>Paberžė</w:t>
      </w:r>
    </w:p>
    <w:p w:rsidR="00C84E79" w:rsidRDefault="00C84E79" w:rsidP="00C84E79">
      <w:pPr>
        <w:jc w:val="both"/>
        <w:rPr>
          <w:sz w:val="24"/>
        </w:rPr>
      </w:pPr>
    </w:p>
    <w:p w:rsidR="00C84E79" w:rsidRDefault="00C84E79" w:rsidP="00C84E79">
      <w:pPr>
        <w:jc w:val="both"/>
        <w:rPr>
          <w:sz w:val="24"/>
          <w:lang w:val="lt-LT"/>
        </w:rPr>
      </w:pPr>
    </w:p>
    <w:p w:rsidR="00C84E79" w:rsidRPr="00C84E79" w:rsidRDefault="00C84E79" w:rsidP="00C84E79">
      <w:pPr>
        <w:ind w:firstLine="720"/>
        <w:jc w:val="both"/>
        <w:rPr>
          <w:bCs/>
          <w:sz w:val="24"/>
          <w:lang w:val="lt-LT"/>
        </w:rPr>
      </w:pPr>
      <w:r w:rsidRPr="00C84E79">
        <w:rPr>
          <w:sz w:val="24"/>
          <w:lang w:val="lt-LT"/>
        </w:rPr>
        <w:t xml:space="preserve">P a t v i r t i n u </w:t>
      </w:r>
      <w:r>
        <w:rPr>
          <w:sz w:val="24"/>
          <w:lang w:val="lt-LT"/>
        </w:rPr>
        <w:t xml:space="preserve">Vilniaus r. Paberžės „Verdenės“ gimnazijos 2026 metų veiklos planą (sausis – rugpjūtis) </w:t>
      </w:r>
      <w:r w:rsidRPr="00C84E79">
        <w:rPr>
          <w:sz w:val="24"/>
          <w:lang w:val="lt-LT"/>
        </w:rPr>
        <w:t>(pridedama).</w:t>
      </w:r>
    </w:p>
    <w:p w:rsidR="00C84E79" w:rsidRPr="00C84E79" w:rsidRDefault="00C84E79" w:rsidP="00C84E79">
      <w:pPr>
        <w:tabs>
          <w:tab w:val="left" w:pos="720"/>
        </w:tabs>
        <w:ind w:firstLine="720"/>
        <w:jc w:val="both"/>
        <w:rPr>
          <w:sz w:val="24"/>
          <w:lang w:val="lt-LT"/>
        </w:rPr>
      </w:pPr>
    </w:p>
    <w:p w:rsidR="00C84E79" w:rsidRDefault="00C84E79" w:rsidP="00C84E79">
      <w:pPr>
        <w:pBdr>
          <w:top w:val="nil"/>
          <w:left w:val="nil"/>
          <w:bottom w:val="nil"/>
          <w:right w:val="nil"/>
          <w:between w:val="nil"/>
        </w:pBdr>
        <w:ind w:right="-633"/>
        <w:rPr>
          <w:sz w:val="24"/>
        </w:rPr>
      </w:pPr>
    </w:p>
    <w:p w:rsidR="001905C8" w:rsidRPr="00C84E79" w:rsidRDefault="001905C8" w:rsidP="00C84E79">
      <w:pPr>
        <w:pBdr>
          <w:top w:val="nil"/>
          <w:left w:val="nil"/>
          <w:bottom w:val="nil"/>
          <w:right w:val="nil"/>
          <w:between w:val="nil"/>
        </w:pBdr>
        <w:ind w:right="-633"/>
        <w:rPr>
          <w:sz w:val="24"/>
        </w:rPr>
      </w:pPr>
    </w:p>
    <w:p w:rsidR="00C84E79" w:rsidRPr="00C84E79" w:rsidRDefault="00C84E79" w:rsidP="00C84E79">
      <w:pPr>
        <w:pBdr>
          <w:top w:val="nil"/>
          <w:left w:val="nil"/>
          <w:bottom w:val="nil"/>
          <w:right w:val="nil"/>
          <w:between w:val="nil"/>
        </w:pBdr>
        <w:ind w:right="-1"/>
        <w:rPr>
          <w:sz w:val="24"/>
        </w:rPr>
      </w:pPr>
      <w:r w:rsidRPr="00C84E79">
        <w:rPr>
          <w:sz w:val="24"/>
        </w:rPr>
        <w:t>Gimnazijos direktorė</w:t>
      </w:r>
      <w:r w:rsidRPr="00C84E79">
        <w:rPr>
          <w:sz w:val="24"/>
        </w:rPr>
        <w:tab/>
      </w:r>
      <w:r w:rsidRPr="00C84E79">
        <w:rPr>
          <w:sz w:val="24"/>
        </w:rPr>
        <w:tab/>
      </w:r>
      <w:r w:rsidRPr="00C84E79">
        <w:rPr>
          <w:sz w:val="24"/>
        </w:rPr>
        <w:tab/>
      </w:r>
      <w:r w:rsidRPr="00C84E79">
        <w:rPr>
          <w:sz w:val="24"/>
        </w:rPr>
        <w:tab/>
        <w:t xml:space="preserve">                 </w:t>
      </w:r>
      <w:r>
        <w:rPr>
          <w:sz w:val="24"/>
        </w:rPr>
        <w:t xml:space="preserve">                                    </w:t>
      </w:r>
      <w:r w:rsidRPr="00C84E79">
        <w:rPr>
          <w:sz w:val="24"/>
        </w:rPr>
        <w:t xml:space="preserve">Violeta </w:t>
      </w:r>
      <w:proofErr w:type="spellStart"/>
      <w:r w:rsidRPr="00C84E79">
        <w:rPr>
          <w:sz w:val="24"/>
        </w:rPr>
        <w:t>Dapkevičienė</w:t>
      </w:r>
      <w:proofErr w:type="spellEnd"/>
      <w:r w:rsidRPr="00C84E79">
        <w:rPr>
          <w:sz w:val="24"/>
        </w:rPr>
        <w:t xml:space="preserve"> </w:t>
      </w:r>
    </w:p>
    <w:p w:rsidR="00C84E79" w:rsidRPr="00C84E79" w:rsidRDefault="00C84E79" w:rsidP="00C84E79">
      <w:pPr>
        <w:pBdr>
          <w:top w:val="nil"/>
          <w:left w:val="nil"/>
          <w:bottom w:val="nil"/>
          <w:right w:val="nil"/>
          <w:between w:val="nil"/>
        </w:pBdr>
        <w:ind w:right="-633"/>
        <w:rPr>
          <w:sz w:val="24"/>
        </w:rPr>
      </w:pPr>
    </w:p>
    <w:p w:rsidR="00C84E79" w:rsidRPr="00C84E79" w:rsidRDefault="00C84E79" w:rsidP="00C84E79">
      <w:pPr>
        <w:pBdr>
          <w:top w:val="nil"/>
          <w:left w:val="nil"/>
          <w:bottom w:val="nil"/>
          <w:right w:val="nil"/>
          <w:between w:val="nil"/>
        </w:pBdr>
        <w:ind w:right="-1"/>
        <w:rPr>
          <w:color w:val="000000"/>
          <w:sz w:val="32"/>
          <w:szCs w:val="24"/>
          <w:lang w:val="lt-LT"/>
        </w:rPr>
        <w:sectPr w:rsidR="00C84E79" w:rsidRPr="00C84E79" w:rsidSect="00C84E79">
          <w:pgSz w:w="11906" w:h="16838"/>
          <w:pgMar w:top="1134" w:right="567" w:bottom="1134" w:left="1701" w:header="567" w:footer="567" w:gutter="0"/>
          <w:pgNumType w:start="1"/>
          <w:cols w:space="720"/>
          <w:docGrid w:linePitch="272"/>
        </w:sectPr>
      </w:pPr>
    </w:p>
    <w:p w:rsidR="00E41446" w:rsidRPr="00FC1792" w:rsidRDefault="003D5077">
      <w:pPr>
        <w:pBdr>
          <w:top w:val="nil"/>
          <w:left w:val="nil"/>
          <w:bottom w:val="nil"/>
          <w:right w:val="nil"/>
          <w:between w:val="nil"/>
        </w:pBdr>
        <w:ind w:right="-633"/>
        <w:jc w:val="center"/>
        <w:rPr>
          <w:color w:val="000000"/>
          <w:sz w:val="24"/>
          <w:szCs w:val="24"/>
          <w:lang w:val="lt-LT"/>
        </w:rPr>
      </w:pPr>
      <w:r>
        <w:rPr>
          <w:color w:val="000000"/>
          <w:sz w:val="24"/>
          <w:szCs w:val="24"/>
          <w:lang w:val="lt-LT"/>
        </w:rPr>
        <w:lastRenderedPageBreak/>
        <w:t xml:space="preserve">                                                                                                                                     </w:t>
      </w:r>
      <w:r w:rsidR="00FC1792" w:rsidRPr="00FC1792">
        <w:rPr>
          <w:color w:val="000000"/>
          <w:sz w:val="24"/>
          <w:szCs w:val="24"/>
          <w:lang w:val="lt-LT"/>
        </w:rPr>
        <w:t>PATVIRTINTA</w:t>
      </w:r>
    </w:p>
    <w:p w:rsidR="00E41446" w:rsidRPr="00FC1792" w:rsidRDefault="00FC1792">
      <w:pPr>
        <w:pBdr>
          <w:top w:val="nil"/>
          <w:left w:val="nil"/>
          <w:bottom w:val="nil"/>
          <w:right w:val="nil"/>
          <w:between w:val="nil"/>
        </w:pBdr>
        <w:rPr>
          <w:color w:val="000000"/>
          <w:sz w:val="24"/>
          <w:szCs w:val="24"/>
          <w:lang w:val="lt-LT"/>
        </w:rPr>
      </w:pPr>
      <w:r w:rsidRPr="00FC1792">
        <w:rPr>
          <w:color w:val="000000"/>
          <w:sz w:val="24"/>
          <w:szCs w:val="24"/>
          <w:lang w:val="lt-LT"/>
        </w:rPr>
        <w:t xml:space="preserve">                                                                                                                                                                                    Vilniaus r. Paberžės „Verdenės“</w:t>
      </w:r>
    </w:p>
    <w:p w:rsidR="00E41446" w:rsidRPr="00FC1792" w:rsidRDefault="00FC1792">
      <w:pPr>
        <w:pBdr>
          <w:top w:val="nil"/>
          <w:left w:val="nil"/>
          <w:bottom w:val="nil"/>
          <w:right w:val="nil"/>
          <w:between w:val="nil"/>
        </w:pBdr>
        <w:rPr>
          <w:color w:val="000000"/>
          <w:sz w:val="24"/>
          <w:szCs w:val="24"/>
          <w:lang w:val="lt-LT"/>
        </w:rPr>
      </w:pPr>
      <w:r w:rsidRPr="00FC1792">
        <w:rPr>
          <w:color w:val="000000"/>
          <w:sz w:val="24"/>
          <w:szCs w:val="24"/>
          <w:lang w:val="lt-LT"/>
        </w:rPr>
        <w:t xml:space="preserve">                                                                                                                                                                                    gimnazijos direktoriaus</w:t>
      </w:r>
    </w:p>
    <w:p w:rsidR="00E41446" w:rsidRPr="00FC1792" w:rsidRDefault="00FC1792">
      <w:pPr>
        <w:pBdr>
          <w:top w:val="nil"/>
          <w:left w:val="nil"/>
          <w:bottom w:val="nil"/>
          <w:right w:val="nil"/>
          <w:between w:val="nil"/>
        </w:pBdr>
        <w:rPr>
          <w:color w:val="000000"/>
          <w:sz w:val="24"/>
          <w:szCs w:val="24"/>
          <w:lang w:val="lt-LT"/>
        </w:rPr>
      </w:pPr>
      <w:r w:rsidRPr="00FC1792">
        <w:rPr>
          <w:color w:val="000000"/>
          <w:sz w:val="24"/>
          <w:szCs w:val="24"/>
          <w:lang w:val="lt-LT"/>
        </w:rPr>
        <w:t xml:space="preserve">                                                                                                                                                                                    202</w:t>
      </w:r>
      <w:r w:rsidRPr="00FC1792">
        <w:rPr>
          <w:sz w:val="24"/>
          <w:szCs w:val="24"/>
          <w:lang w:val="lt-LT"/>
        </w:rPr>
        <w:t>6</w:t>
      </w:r>
      <w:r w:rsidRPr="00FC1792">
        <w:rPr>
          <w:color w:val="000000"/>
          <w:sz w:val="24"/>
          <w:szCs w:val="24"/>
          <w:lang w:val="lt-LT"/>
        </w:rPr>
        <w:t>-01-</w:t>
      </w:r>
      <w:r w:rsidR="00D71AAD">
        <w:rPr>
          <w:color w:val="000000"/>
          <w:sz w:val="24"/>
          <w:szCs w:val="24"/>
          <w:lang w:val="lt-LT"/>
        </w:rPr>
        <w:t xml:space="preserve"> </w:t>
      </w:r>
      <w:r w:rsidRPr="00FC1792">
        <w:rPr>
          <w:color w:val="000000"/>
          <w:sz w:val="24"/>
          <w:szCs w:val="24"/>
          <w:lang w:val="lt-LT"/>
        </w:rPr>
        <w:t xml:space="preserve"> įsakymu Nr.</w:t>
      </w:r>
      <w:r w:rsidR="00D71AAD">
        <w:rPr>
          <w:color w:val="000000"/>
          <w:sz w:val="24"/>
          <w:szCs w:val="24"/>
          <w:lang w:val="lt-LT"/>
        </w:rPr>
        <w:t xml:space="preserve">(VG16)- </w:t>
      </w:r>
    </w:p>
    <w:p w:rsidR="00E41446" w:rsidRPr="00FC1792" w:rsidRDefault="00E41446">
      <w:pPr>
        <w:pBdr>
          <w:top w:val="nil"/>
          <w:left w:val="nil"/>
          <w:bottom w:val="nil"/>
          <w:right w:val="nil"/>
          <w:between w:val="nil"/>
        </w:pBdr>
        <w:rPr>
          <w:color w:val="000000"/>
          <w:sz w:val="24"/>
          <w:szCs w:val="24"/>
          <w:lang w:val="lt-LT"/>
        </w:rPr>
      </w:pPr>
    </w:p>
    <w:p w:rsidR="00E41446" w:rsidRPr="00FC1792" w:rsidRDefault="00E41446">
      <w:pPr>
        <w:pBdr>
          <w:top w:val="nil"/>
          <w:left w:val="nil"/>
          <w:bottom w:val="nil"/>
          <w:right w:val="nil"/>
          <w:between w:val="nil"/>
        </w:pBdr>
        <w:rPr>
          <w:color w:val="000000"/>
          <w:sz w:val="24"/>
          <w:szCs w:val="24"/>
          <w:lang w:val="lt-LT"/>
        </w:rPr>
      </w:pPr>
    </w:p>
    <w:p w:rsidR="00E41446" w:rsidRPr="00FC1792" w:rsidRDefault="00FC1792">
      <w:pPr>
        <w:pBdr>
          <w:top w:val="nil"/>
          <w:left w:val="nil"/>
          <w:bottom w:val="nil"/>
          <w:right w:val="nil"/>
          <w:between w:val="nil"/>
        </w:pBdr>
        <w:ind w:right="111"/>
        <w:jc w:val="center"/>
        <w:rPr>
          <w:color w:val="000000"/>
          <w:sz w:val="24"/>
          <w:szCs w:val="24"/>
          <w:lang w:val="lt-LT"/>
        </w:rPr>
      </w:pPr>
      <w:r w:rsidRPr="00FC1792">
        <w:rPr>
          <w:b/>
          <w:bCs/>
          <w:sz w:val="24"/>
          <w:szCs w:val="24"/>
          <w:lang w:val="lt-LT"/>
        </w:rPr>
        <w:t xml:space="preserve">     </w:t>
      </w:r>
      <w:r w:rsidRPr="00FC1792">
        <w:rPr>
          <w:b/>
          <w:bCs/>
          <w:color w:val="000000"/>
          <w:sz w:val="24"/>
          <w:szCs w:val="24"/>
          <w:lang w:val="lt-LT"/>
        </w:rPr>
        <w:t xml:space="preserve">VILNIAUS R. PABERŽĖS ,,VERDENĖS“ GIMNAZIJOS </w:t>
      </w:r>
    </w:p>
    <w:p w:rsidR="00E41446" w:rsidRPr="00FC1792" w:rsidRDefault="00FC1792">
      <w:pPr>
        <w:pBdr>
          <w:top w:val="nil"/>
          <w:left w:val="nil"/>
          <w:bottom w:val="nil"/>
          <w:right w:val="nil"/>
          <w:between w:val="nil"/>
        </w:pBdr>
        <w:ind w:right="111"/>
        <w:jc w:val="center"/>
        <w:rPr>
          <w:color w:val="000000"/>
          <w:sz w:val="24"/>
          <w:szCs w:val="24"/>
          <w:lang w:val="lt-LT"/>
        </w:rPr>
      </w:pPr>
      <w:r w:rsidRPr="00FC1792">
        <w:rPr>
          <w:b/>
          <w:bCs/>
          <w:sz w:val="24"/>
          <w:szCs w:val="24"/>
          <w:lang w:val="lt-LT"/>
        </w:rPr>
        <w:t xml:space="preserve">     </w:t>
      </w:r>
      <w:r w:rsidRPr="00FC1792">
        <w:rPr>
          <w:b/>
          <w:bCs/>
          <w:color w:val="000000"/>
          <w:sz w:val="24"/>
          <w:szCs w:val="24"/>
          <w:lang w:val="lt-LT"/>
        </w:rPr>
        <w:t>202</w:t>
      </w:r>
      <w:r w:rsidRPr="00FC1792">
        <w:rPr>
          <w:b/>
          <w:bCs/>
          <w:sz w:val="24"/>
          <w:szCs w:val="24"/>
          <w:lang w:val="lt-LT"/>
        </w:rPr>
        <w:t xml:space="preserve">6 </w:t>
      </w:r>
      <w:r w:rsidRPr="00FC1792">
        <w:rPr>
          <w:b/>
          <w:bCs/>
          <w:color w:val="000000"/>
          <w:sz w:val="24"/>
          <w:szCs w:val="24"/>
          <w:lang w:val="lt-LT"/>
        </w:rPr>
        <w:t>METŲ VEIKLOS PLANAS (</w:t>
      </w:r>
      <w:r w:rsidRPr="00FC1792">
        <w:rPr>
          <w:b/>
          <w:bCs/>
          <w:sz w:val="24"/>
          <w:szCs w:val="24"/>
          <w:lang w:val="lt-LT"/>
        </w:rPr>
        <w:t>SAUSIS - RUGPJŪTIS)</w:t>
      </w:r>
    </w:p>
    <w:p w:rsidR="00E41446" w:rsidRPr="00FC1792" w:rsidRDefault="00E41446">
      <w:pPr>
        <w:pBdr>
          <w:top w:val="nil"/>
          <w:left w:val="nil"/>
          <w:bottom w:val="nil"/>
          <w:right w:val="nil"/>
          <w:between w:val="nil"/>
        </w:pBdr>
        <w:rPr>
          <w:color w:val="000000"/>
          <w:sz w:val="24"/>
          <w:szCs w:val="24"/>
          <w:lang w:val="lt-LT"/>
        </w:rPr>
      </w:pPr>
    </w:p>
    <w:p w:rsidR="00E41446" w:rsidRPr="00FC1792" w:rsidRDefault="00E41446">
      <w:pPr>
        <w:pBdr>
          <w:top w:val="nil"/>
          <w:left w:val="nil"/>
          <w:bottom w:val="nil"/>
          <w:right w:val="nil"/>
          <w:between w:val="nil"/>
        </w:pBdr>
        <w:rPr>
          <w:b/>
          <w:bCs/>
          <w:color w:val="FF0000"/>
          <w:sz w:val="24"/>
          <w:szCs w:val="24"/>
          <w:lang w:val="lt-LT"/>
        </w:rPr>
      </w:pPr>
    </w:p>
    <w:p w:rsidR="00E41446" w:rsidRPr="00FC1792" w:rsidRDefault="00FC1792">
      <w:pPr>
        <w:pBdr>
          <w:top w:val="nil"/>
          <w:left w:val="nil"/>
          <w:bottom w:val="nil"/>
          <w:right w:val="nil"/>
          <w:between w:val="nil"/>
        </w:pBdr>
        <w:tabs>
          <w:tab w:val="left" w:pos="284"/>
        </w:tabs>
        <w:ind w:left="2160"/>
        <w:rPr>
          <w:b/>
          <w:bCs/>
          <w:color w:val="000000"/>
          <w:sz w:val="24"/>
          <w:szCs w:val="24"/>
          <w:lang w:val="lt-LT"/>
        </w:rPr>
      </w:pPr>
      <w:r w:rsidRPr="00FC1792">
        <w:rPr>
          <w:b/>
          <w:bCs/>
          <w:sz w:val="24"/>
          <w:szCs w:val="24"/>
          <w:lang w:val="lt-LT"/>
        </w:rPr>
        <w:t xml:space="preserve">                                          I. </w:t>
      </w:r>
      <w:r w:rsidRPr="00FC1792">
        <w:rPr>
          <w:b/>
          <w:bCs/>
          <w:color w:val="000000"/>
          <w:sz w:val="24"/>
          <w:szCs w:val="24"/>
          <w:lang w:val="lt-LT"/>
        </w:rPr>
        <w:t xml:space="preserve">2025 M. GIMNAZIJOS VEIKLOS ANALIZĖ </w:t>
      </w:r>
    </w:p>
    <w:p w:rsidR="00E41446" w:rsidRPr="00FC1792" w:rsidRDefault="00E41446">
      <w:pPr>
        <w:rPr>
          <w:b/>
          <w:bCs/>
          <w:color w:val="000000"/>
          <w:sz w:val="24"/>
          <w:szCs w:val="24"/>
          <w:lang w:val="lt-LT"/>
        </w:rPr>
      </w:pPr>
    </w:p>
    <w:p w:rsidR="00E41446" w:rsidRPr="00FC1792" w:rsidRDefault="00FC1792" w:rsidP="00D71AAD">
      <w:pPr>
        <w:jc w:val="center"/>
        <w:rPr>
          <w:b/>
          <w:bCs/>
          <w:color w:val="000000"/>
          <w:sz w:val="24"/>
          <w:szCs w:val="24"/>
          <w:lang w:val="lt-LT"/>
        </w:rPr>
      </w:pPr>
      <w:r w:rsidRPr="00FC1792">
        <w:rPr>
          <w:b/>
          <w:bCs/>
          <w:color w:val="000000"/>
          <w:sz w:val="24"/>
          <w:szCs w:val="24"/>
          <w:lang w:val="lt-LT"/>
        </w:rPr>
        <w:t>SAUSIS-BIRŽELIS</w:t>
      </w:r>
    </w:p>
    <w:p w:rsidR="00E41446" w:rsidRPr="00FC1792" w:rsidRDefault="00E41446">
      <w:pPr>
        <w:jc w:val="both"/>
        <w:rPr>
          <w:b/>
          <w:bCs/>
          <w:color w:val="000000"/>
          <w:sz w:val="24"/>
          <w:szCs w:val="24"/>
          <w:lang w:val="lt-LT"/>
        </w:rPr>
      </w:pPr>
    </w:p>
    <w:p w:rsidR="00E41446" w:rsidRPr="00FC1792" w:rsidRDefault="00FC1792" w:rsidP="00D71AAD">
      <w:pPr>
        <w:ind w:firstLine="720"/>
        <w:jc w:val="both"/>
        <w:rPr>
          <w:sz w:val="24"/>
          <w:szCs w:val="24"/>
          <w:lang w:val="lt-LT"/>
        </w:rPr>
      </w:pPr>
      <w:r w:rsidRPr="00FC1792">
        <w:rPr>
          <w:b/>
          <w:bCs/>
          <w:sz w:val="24"/>
          <w:szCs w:val="24"/>
          <w:lang w:val="lt-LT"/>
        </w:rPr>
        <w:t>1.</w:t>
      </w:r>
      <w:r w:rsidRPr="00FC1792">
        <w:rPr>
          <w:sz w:val="24"/>
          <w:szCs w:val="24"/>
          <w:lang w:val="lt-LT"/>
        </w:rPr>
        <w:t xml:space="preserve"> </w:t>
      </w:r>
      <w:r w:rsidRPr="00FC1792">
        <w:rPr>
          <w:b/>
          <w:bCs/>
          <w:sz w:val="24"/>
          <w:szCs w:val="24"/>
          <w:lang w:val="lt-LT"/>
        </w:rPr>
        <w:t>TIKSLAS</w:t>
      </w:r>
      <w:r w:rsidRPr="00FC1792">
        <w:rPr>
          <w:b/>
          <w:bCs/>
          <w:sz w:val="24"/>
          <w:szCs w:val="24"/>
          <w:highlight w:val="white"/>
          <w:lang w:val="lt-LT"/>
        </w:rPr>
        <w:t>:</w:t>
      </w:r>
      <w:r w:rsidRPr="00FC1792">
        <w:rPr>
          <w:sz w:val="24"/>
          <w:szCs w:val="24"/>
          <w:lang w:val="lt-LT"/>
        </w:rPr>
        <w:t xml:space="preserve"> Motyvacinės ugdymo(si) aplinkos kūrimas, siekiant geresnių mokymo(si) pasiekimų.</w:t>
      </w:r>
    </w:p>
    <w:p w:rsidR="00E41446" w:rsidRPr="00FC1792" w:rsidRDefault="00E41446" w:rsidP="00D71AAD">
      <w:pPr>
        <w:ind w:firstLine="720"/>
        <w:jc w:val="both"/>
        <w:rPr>
          <w:sz w:val="24"/>
          <w:szCs w:val="24"/>
          <w:lang w:val="lt-LT"/>
        </w:rPr>
      </w:pPr>
    </w:p>
    <w:p w:rsidR="00E41446" w:rsidRPr="00FC1792" w:rsidRDefault="00FC1792" w:rsidP="00D71AAD">
      <w:pPr>
        <w:spacing w:line="276" w:lineRule="auto"/>
        <w:ind w:firstLine="720"/>
        <w:jc w:val="both"/>
        <w:rPr>
          <w:color w:val="0000FF"/>
          <w:sz w:val="24"/>
          <w:szCs w:val="24"/>
          <w:lang w:val="lt-LT"/>
        </w:rPr>
      </w:pPr>
      <w:r w:rsidRPr="00FC1792">
        <w:rPr>
          <w:b/>
          <w:bCs/>
          <w:sz w:val="24"/>
          <w:szCs w:val="24"/>
          <w:lang w:val="lt-LT"/>
        </w:rPr>
        <w:t>Pasiekti rezultatai ir jų rodikliai:</w:t>
      </w:r>
    </w:p>
    <w:p w:rsidR="00E41446" w:rsidRPr="00FC1792" w:rsidRDefault="00FC1792" w:rsidP="00D71AAD">
      <w:pPr>
        <w:ind w:firstLine="720"/>
        <w:jc w:val="both"/>
        <w:rPr>
          <w:sz w:val="24"/>
          <w:szCs w:val="24"/>
          <w:lang w:val="lt-LT"/>
        </w:rPr>
      </w:pPr>
      <w:r w:rsidRPr="00FC1792">
        <w:rPr>
          <w:sz w:val="24"/>
          <w:szCs w:val="24"/>
          <w:lang w:val="lt-LT"/>
        </w:rPr>
        <w:t>Įgyvendinant motyvacinės ugdymo(si) aplinkos kūrimo tikslą, gimnazijoje kryptingai taikyti aktyvūs, kūrybiški ir inovatyvūs ugdymo metodai, didinantys mokinių įsitraukimą, mokymosi motyvaciją ir asmeninę pažangą. Ugdymo procesas buvo nuosekliai praturtintas tarpdalykinės integracijos, integruotų ir netradicinių pamokų, projektinių ir patyriminių veiklų įgyvendinimu įvairiose edukacinėse aplinkose.</w:t>
      </w:r>
    </w:p>
    <w:p w:rsidR="00E41446" w:rsidRPr="00FC1792" w:rsidRDefault="00FC1792" w:rsidP="00D71AAD">
      <w:pPr>
        <w:ind w:firstLine="720"/>
        <w:jc w:val="both"/>
        <w:rPr>
          <w:sz w:val="24"/>
          <w:szCs w:val="24"/>
          <w:lang w:val="lt-LT"/>
        </w:rPr>
      </w:pPr>
      <w:r w:rsidRPr="00FC1792">
        <w:rPr>
          <w:sz w:val="24"/>
          <w:szCs w:val="24"/>
          <w:lang w:val="lt-LT"/>
        </w:rPr>
        <w:t>Organizuota:</w:t>
      </w:r>
    </w:p>
    <w:p w:rsidR="00E41446" w:rsidRPr="00FC1792" w:rsidRDefault="00FC1792" w:rsidP="00D71AAD">
      <w:pPr>
        <w:numPr>
          <w:ilvl w:val="0"/>
          <w:numId w:val="2"/>
        </w:numPr>
        <w:tabs>
          <w:tab w:val="left" w:pos="993"/>
        </w:tabs>
        <w:ind w:hanging="11"/>
        <w:jc w:val="both"/>
        <w:rPr>
          <w:sz w:val="24"/>
          <w:szCs w:val="24"/>
          <w:lang w:val="lt-LT"/>
        </w:rPr>
      </w:pPr>
      <w:r w:rsidRPr="00FC1792">
        <w:rPr>
          <w:sz w:val="24"/>
          <w:szCs w:val="24"/>
          <w:lang w:val="lt-LT"/>
        </w:rPr>
        <w:t xml:space="preserve">Integruota šokio ir fizinio ugdymo veikla, bendradarbiaujant su Vilniaus </w:t>
      </w:r>
      <w:proofErr w:type="spellStart"/>
      <w:r w:rsidRPr="00FC1792">
        <w:rPr>
          <w:sz w:val="24"/>
          <w:szCs w:val="24"/>
          <w:lang w:val="lt-LT"/>
        </w:rPr>
        <w:t>Capoeiros</w:t>
      </w:r>
      <w:proofErr w:type="spellEnd"/>
      <w:r w:rsidRPr="00FC1792">
        <w:rPr>
          <w:sz w:val="24"/>
          <w:szCs w:val="24"/>
          <w:lang w:val="lt-LT"/>
        </w:rPr>
        <w:t xml:space="preserve"> mokykla (2025-01-24);</w:t>
      </w:r>
    </w:p>
    <w:p w:rsidR="00E41446" w:rsidRPr="00FC1792" w:rsidRDefault="00FC1792" w:rsidP="00D71AAD">
      <w:pPr>
        <w:numPr>
          <w:ilvl w:val="0"/>
          <w:numId w:val="2"/>
        </w:numPr>
        <w:tabs>
          <w:tab w:val="left" w:pos="993"/>
        </w:tabs>
        <w:ind w:hanging="11"/>
        <w:jc w:val="both"/>
        <w:rPr>
          <w:sz w:val="24"/>
          <w:szCs w:val="24"/>
          <w:lang w:val="lt-LT"/>
        </w:rPr>
      </w:pPr>
      <w:r w:rsidRPr="00FC1792">
        <w:rPr>
          <w:sz w:val="24"/>
          <w:szCs w:val="24"/>
          <w:lang w:val="lt-LT"/>
        </w:rPr>
        <w:t>Integruota lietuvių kalbos ir literatūros ir šokio pamoka ,,Pasakojimas perteikiamas judesiu“ (2025-02-27);</w:t>
      </w:r>
    </w:p>
    <w:p w:rsidR="00E41446" w:rsidRPr="00FC1792" w:rsidRDefault="00FC1792" w:rsidP="00D71AAD">
      <w:pPr>
        <w:numPr>
          <w:ilvl w:val="0"/>
          <w:numId w:val="2"/>
        </w:numPr>
        <w:tabs>
          <w:tab w:val="left" w:pos="993"/>
        </w:tabs>
        <w:ind w:hanging="11"/>
        <w:jc w:val="both"/>
        <w:rPr>
          <w:sz w:val="24"/>
          <w:szCs w:val="24"/>
          <w:lang w:val="lt-LT"/>
        </w:rPr>
      </w:pPr>
      <w:r w:rsidRPr="00FC1792">
        <w:rPr>
          <w:sz w:val="24"/>
          <w:szCs w:val="24"/>
          <w:lang w:val="lt-LT"/>
        </w:rPr>
        <w:t>Integruota kūrybinė matematikos pamoka „Minecraft, Mandala ir matematika“ (2025-03-04);</w:t>
      </w:r>
    </w:p>
    <w:p w:rsidR="00E41446" w:rsidRPr="00FC1792" w:rsidRDefault="00FC1792" w:rsidP="00D71AAD">
      <w:pPr>
        <w:numPr>
          <w:ilvl w:val="0"/>
          <w:numId w:val="2"/>
        </w:numPr>
        <w:tabs>
          <w:tab w:val="left" w:pos="993"/>
        </w:tabs>
        <w:ind w:hanging="11"/>
        <w:jc w:val="both"/>
        <w:rPr>
          <w:sz w:val="24"/>
          <w:szCs w:val="24"/>
          <w:lang w:val="lt-LT"/>
        </w:rPr>
      </w:pPr>
      <w:r w:rsidRPr="00FC1792">
        <w:rPr>
          <w:sz w:val="24"/>
          <w:szCs w:val="24"/>
          <w:lang w:val="lt-LT"/>
        </w:rPr>
        <w:t>„Gražaus rašymo diena“ Vladislavo Sirokomlės muziejuje (2025-03-05);</w:t>
      </w:r>
    </w:p>
    <w:p w:rsidR="00E41446" w:rsidRPr="00FC1792" w:rsidRDefault="00FC1792" w:rsidP="00D71AAD">
      <w:pPr>
        <w:numPr>
          <w:ilvl w:val="0"/>
          <w:numId w:val="2"/>
        </w:numPr>
        <w:tabs>
          <w:tab w:val="left" w:pos="993"/>
        </w:tabs>
        <w:ind w:hanging="11"/>
        <w:jc w:val="both"/>
        <w:rPr>
          <w:sz w:val="24"/>
          <w:szCs w:val="24"/>
          <w:lang w:val="lt-LT"/>
        </w:rPr>
      </w:pPr>
      <w:r w:rsidRPr="00FC1792">
        <w:rPr>
          <w:sz w:val="24"/>
          <w:szCs w:val="24"/>
          <w:lang w:val="lt-LT"/>
        </w:rPr>
        <w:t>Konferencija „Lietuvos kūrėjai“ (2025-03-07);</w:t>
      </w:r>
    </w:p>
    <w:p w:rsidR="00E41446" w:rsidRPr="00FC1792" w:rsidRDefault="00FC1792" w:rsidP="00D71AAD">
      <w:pPr>
        <w:numPr>
          <w:ilvl w:val="0"/>
          <w:numId w:val="2"/>
        </w:numPr>
        <w:tabs>
          <w:tab w:val="left" w:pos="993"/>
        </w:tabs>
        <w:ind w:hanging="11"/>
        <w:jc w:val="both"/>
        <w:rPr>
          <w:sz w:val="24"/>
          <w:szCs w:val="24"/>
          <w:lang w:val="lt-LT"/>
        </w:rPr>
      </w:pPr>
      <w:r w:rsidRPr="00FC1792">
        <w:rPr>
          <w:sz w:val="24"/>
          <w:szCs w:val="24"/>
          <w:lang w:val="lt-LT"/>
        </w:rPr>
        <w:t>Integruota kūrybinė veikla bibliotekoje „Mano knyga, knygelė, knygutė“ (2025-03-18);</w:t>
      </w:r>
    </w:p>
    <w:p w:rsidR="00E41446" w:rsidRPr="00FC1792" w:rsidRDefault="00FC1792" w:rsidP="00D71AAD">
      <w:pPr>
        <w:numPr>
          <w:ilvl w:val="0"/>
          <w:numId w:val="2"/>
        </w:numPr>
        <w:tabs>
          <w:tab w:val="left" w:pos="993"/>
        </w:tabs>
        <w:ind w:hanging="11"/>
        <w:jc w:val="both"/>
        <w:rPr>
          <w:sz w:val="24"/>
          <w:szCs w:val="24"/>
          <w:lang w:val="lt-LT"/>
        </w:rPr>
      </w:pPr>
      <w:r w:rsidRPr="00FC1792">
        <w:rPr>
          <w:sz w:val="24"/>
          <w:szCs w:val="24"/>
          <w:lang w:val="lt-LT"/>
        </w:rPr>
        <w:t>Integruota veikla ,,Velykinė kelionė per laiką ir vaizduotę“ (2025-04-17);</w:t>
      </w:r>
    </w:p>
    <w:p w:rsidR="00E41446" w:rsidRPr="00FC1792" w:rsidRDefault="00FC1792" w:rsidP="00D71AAD">
      <w:pPr>
        <w:numPr>
          <w:ilvl w:val="0"/>
          <w:numId w:val="2"/>
        </w:numPr>
        <w:tabs>
          <w:tab w:val="left" w:pos="993"/>
        </w:tabs>
        <w:ind w:hanging="11"/>
        <w:jc w:val="both"/>
        <w:rPr>
          <w:sz w:val="24"/>
          <w:szCs w:val="24"/>
          <w:lang w:val="lt-LT"/>
        </w:rPr>
      </w:pPr>
      <w:r w:rsidRPr="00FC1792">
        <w:rPr>
          <w:sz w:val="24"/>
          <w:szCs w:val="24"/>
          <w:lang w:val="lt-LT"/>
        </w:rPr>
        <w:t>Integruota lietuvių kalbos ir literatūros bei technologijų veikla Lietuvos etnografijos muziejuje Rumšiškėse (2025-05-22).</w:t>
      </w:r>
    </w:p>
    <w:p w:rsidR="00E41446" w:rsidRPr="00FC1792" w:rsidRDefault="00FC1792" w:rsidP="00D71AAD">
      <w:pPr>
        <w:ind w:firstLine="720"/>
        <w:jc w:val="both"/>
        <w:rPr>
          <w:sz w:val="24"/>
          <w:szCs w:val="24"/>
          <w:lang w:val="lt-LT"/>
        </w:rPr>
      </w:pPr>
      <w:r w:rsidRPr="00FC1792">
        <w:rPr>
          <w:sz w:val="24"/>
          <w:szCs w:val="24"/>
          <w:lang w:val="lt-LT"/>
        </w:rPr>
        <w:t xml:space="preserve">Projektinis ir </w:t>
      </w:r>
      <w:proofErr w:type="spellStart"/>
      <w:r w:rsidRPr="00FC1792">
        <w:rPr>
          <w:sz w:val="24"/>
          <w:szCs w:val="24"/>
          <w:lang w:val="lt-LT"/>
        </w:rPr>
        <w:t>patyriminis</w:t>
      </w:r>
      <w:proofErr w:type="spellEnd"/>
      <w:r w:rsidRPr="00FC1792">
        <w:rPr>
          <w:sz w:val="24"/>
          <w:szCs w:val="24"/>
          <w:lang w:val="lt-LT"/>
        </w:rPr>
        <w:t xml:space="preserve"> mokymasis stiprintas per tautodailės motyvų karpinių parodą, skirtą Lietuvos Nepriklausomybės atkūrimo dienai (2025-03-10–14), mokinių darbų parodą „Tradicijų dvasia: lietuvių liaudies šokiai ir apranga“ (kovas–balandis), edukacinę pamokėlę „Kibinų kelias“ Trakuose (2025-03-19) bei edukacinį profesinio–gamtamokslinio ugdymo renginį Vilniaus kolegijos Agrotechnologijų fakulteto veterinarijos klinikose (2025-01-15).</w:t>
      </w:r>
    </w:p>
    <w:p w:rsidR="00E41446" w:rsidRPr="00FC1792" w:rsidRDefault="00FC1792" w:rsidP="00D71AAD">
      <w:pPr>
        <w:ind w:firstLine="720"/>
        <w:jc w:val="both"/>
        <w:rPr>
          <w:sz w:val="24"/>
          <w:szCs w:val="24"/>
          <w:lang w:val="lt-LT"/>
        </w:rPr>
      </w:pPr>
      <w:r w:rsidRPr="00FC1792">
        <w:rPr>
          <w:sz w:val="24"/>
          <w:szCs w:val="24"/>
          <w:lang w:val="lt-LT"/>
        </w:rPr>
        <w:lastRenderedPageBreak/>
        <w:t>Mokytojų profesinis augimas ir ugdymo kokybės stiprinimas užtikrintas per gerosios patirties sklaidos projektą „Kolega kolegai“, tarp jų – integruotą psichologijos ir ugdymo karjerai pamoką „Kaip planuoti savo karjerą: nuo svajonių iki realybės?“ (2025-03-04), matematikos pamoką „Intelekto koeficientas“ (2025-03-20), integruotą technologijų ir šokio veiklą „Liaudies šokiai ir kostiumai: tradicijų grožis ir gyvybė“ (2025-03-28),  integruotą lietuvių kalbos ir literatūros bei matematikos pamoką „Geometrinių figūrų nuotykiai sakiniuose“ (2025-04-29) bei kitas kolegialaus mokymosi pamokas.</w:t>
      </w:r>
    </w:p>
    <w:p w:rsidR="00E41446" w:rsidRPr="00FC1792" w:rsidRDefault="00FC1792" w:rsidP="00D71AAD">
      <w:pPr>
        <w:ind w:firstLine="720"/>
        <w:jc w:val="both"/>
        <w:rPr>
          <w:sz w:val="24"/>
          <w:szCs w:val="24"/>
          <w:lang w:val="lt-LT"/>
        </w:rPr>
      </w:pPr>
      <w:r w:rsidRPr="00FC1792">
        <w:rPr>
          <w:sz w:val="24"/>
          <w:szCs w:val="24"/>
          <w:lang w:val="lt-LT"/>
        </w:rPr>
        <w:t>Mokiniai buvo nuosekliai skatinami už akademinius pasiekimus, dalyvavimą konkursuose, olimpiadose ir projektuose, jų pasiekimai viešinti gimnazijos svetainėje, socialiniame tinkle Facebook, organizuotos mokslo metų pabaigos motyvacinės veiklos (sportinė–edukacinė diena, išvykos, klasių iniciatyvos). Tai sudarė sąlygas fiksuoti individualią mokinių pažangą, augantį mokinių aktyvumą ir stiprėjančią mokymosi motyvaciją.</w:t>
      </w:r>
    </w:p>
    <w:p w:rsidR="00E41446" w:rsidRPr="00FC1792" w:rsidRDefault="00FC1792" w:rsidP="00D71AAD">
      <w:pPr>
        <w:spacing w:line="276" w:lineRule="auto"/>
        <w:ind w:firstLine="720"/>
        <w:jc w:val="both"/>
        <w:rPr>
          <w:b/>
          <w:bCs/>
          <w:sz w:val="24"/>
          <w:szCs w:val="24"/>
          <w:u w:val="single"/>
          <w:lang w:val="lt-LT"/>
        </w:rPr>
      </w:pPr>
      <w:r w:rsidRPr="00FC1792">
        <w:rPr>
          <w:b/>
          <w:bCs/>
          <w:sz w:val="24"/>
          <w:szCs w:val="24"/>
          <w:u w:val="single"/>
          <w:lang w:val="lt-LT"/>
        </w:rPr>
        <w:t>Dalykinių olimpiadų, konkursų, varžybų laimėjimai:</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 xml:space="preserve">PU ir 1-4 kl. mokinių raiškiojo skaitymo konkursas ,,Vaivos juosta“: 2 kl. mokinys Matas Naujalis – III vieta. </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 xml:space="preserve">Epistolinio rašinio konkursas: 8-os kl. mokinys Normantas Pivoriūnas – II vieta. </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Lietuvos mokinių meninio skaitymo konkursas: Poetinė kompozicija ,,Amžina kalbos šviesa!” (IG-IIIG kl. mokinių grupė) - Savivaldybės etapas – I vieta. Regioninis etapas – III vieta.</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Biologijos olimpiada: 5 kl. mokinė Vanesa Samko - II vieta, 7 kl. mokinys Simas Radavičius - III vieta, IG klasės mokinė Diana Martyncevaitė - I vieta, IVG klasės mokinys Titas Bukauskas - III vieta.</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Fizikos olimpiada: IG kl. mokinys Gabrielius Ivanovas – III vieta.</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Geografijos olimpiada: IIG kl. mokinys Martin Jackov - II vieta.</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 xml:space="preserve">Meno festivalis-konkursas: Gimnazijos ansamblis ,,Verdenės </w:t>
      </w:r>
      <w:proofErr w:type="spellStart"/>
      <w:r w:rsidRPr="00FC1792">
        <w:rPr>
          <w:sz w:val="24"/>
          <w:szCs w:val="24"/>
          <w:lang w:val="lt-LT"/>
        </w:rPr>
        <w:t>brass</w:t>
      </w:r>
      <w:proofErr w:type="spellEnd"/>
      <w:r w:rsidRPr="00FC1792">
        <w:rPr>
          <w:sz w:val="24"/>
          <w:szCs w:val="24"/>
          <w:lang w:val="lt-LT"/>
        </w:rPr>
        <w:t xml:space="preserve">“ – I vieta, Gimnazijos ansamblis ,,Verdenės </w:t>
      </w:r>
      <w:proofErr w:type="spellStart"/>
      <w:r w:rsidRPr="00FC1792">
        <w:rPr>
          <w:sz w:val="24"/>
          <w:szCs w:val="24"/>
          <w:lang w:val="lt-LT"/>
        </w:rPr>
        <w:t>brass</w:t>
      </w:r>
      <w:proofErr w:type="spellEnd"/>
      <w:r w:rsidRPr="00FC1792">
        <w:rPr>
          <w:sz w:val="24"/>
          <w:szCs w:val="24"/>
          <w:lang w:val="lt-LT"/>
        </w:rPr>
        <w:t xml:space="preserve"> jaunučiai“ – II vieta, Gimnazijos Jaunučių choras – III vieta.</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XVI-</w:t>
      </w:r>
      <w:proofErr w:type="spellStart"/>
      <w:r w:rsidRPr="00FC1792">
        <w:rPr>
          <w:sz w:val="24"/>
          <w:szCs w:val="24"/>
          <w:lang w:val="lt-LT"/>
        </w:rPr>
        <w:t>asis</w:t>
      </w:r>
      <w:proofErr w:type="spellEnd"/>
      <w:r w:rsidRPr="00FC1792">
        <w:rPr>
          <w:sz w:val="24"/>
          <w:szCs w:val="24"/>
          <w:lang w:val="lt-LT"/>
        </w:rPr>
        <w:t xml:space="preserve"> respublikinis talentų konkursas „Skambėk, Dzūkija!2025“: Matas Naujalis II vieta.</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 xml:space="preserve">III respublikinis mokinių kūrybos konkursas „Muzikinės fantazijos“: Adomas </w:t>
      </w:r>
      <w:proofErr w:type="spellStart"/>
      <w:r w:rsidRPr="00FC1792">
        <w:rPr>
          <w:sz w:val="24"/>
          <w:szCs w:val="24"/>
          <w:lang w:val="lt-LT"/>
        </w:rPr>
        <w:t>Žiburkus</w:t>
      </w:r>
      <w:proofErr w:type="spellEnd"/>
      <w:r w:rsidRPr="00FC1792">
        <w:rPr>
          <w:sz w:val="24"/>
          <w:szCs w:val="24"/>
          <w:lang w:val="lt-LT"/>
        </w:rPr>
        <w:t xml:space="preserve">, Gasparas </w:t>
      </w:r>
      <w:proofErr w:type="spellStart"/>
      <w:r w:rsidRPr="00FC1792">
        <w:rPr>
          <w:sz w:val="24"/>
          <w:szCs w:val="24"/>
          <w:lang w:val="lt-LT"/>
        </w:rPr>
        <w:t>Velikis</w:t>
      </w:r>
      <w:proofErr w:type="spellEnd"/>
      <w:r w:rsidRPr="00FC1792">
        <w:rPr>
          <w:sz w:val="24"/>
          <w:szCs w:val="24"/>
          <w:lang w:val="lt-LT"/>
        </w:rPr>
        <w:t>, Kipras Velikis, Denis Urbanovič - Laureato diplomas II vieta, B grupė.</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IX šalies 1-4 klasių mokinių krikščioniškos muzikos festivalis-konkursas „Meilės giesmės“: Jaunučių choras - Diplomas už Dievo šlovinimą visu balsu.</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XXV-</w:t>
      </w:r>
      <w:proofErr w:type="spellStart"/>
      <w:r w:rsidRPr="00FC1792">
        <w:rPr>
          <w:sz w:val="24"/>
          <w:szCs w:val="24"/>
          <w:lang w:val="lt-LT"/>
        </w:rPr>
        <w:t>asis</w:t>
      </w:r>
      <w:proofErr w:type="spellEnd"/>
      <w:r w:rsidRPr="00FC1792">
        <w:rPr>
          <w:sz w:val="24"/>
          <w:szCs w:val="24"/>
          <w:lang w:val="lt-LT"/>
        </w:rPr>
        <w:t xml:space="preserve"> Lietuvos pučiamųjų orkestrų čempionatas: „Verdenės </w:t>
      </w:r>
      <w:proofErr w:type="spellStart"/>
      <w:r w:rsidRPr="00FC1792">
        <w:rPr>
          <w:sz w:val="24"/>
          <w:szCs w:val="24"/>
          <w:lang w:val="lt-LT"/>
        </w:rPr>
        <w:t>brass</w:t>
      </w:r>
      <w:proofErr w:type="spellEnd"/>
      <w:r w:rsidRPr="00FC1792">
        <w:rPr>
          <w:sz w:val="24"/>
          <w:szCs w:val="24"/>
          <w:lang w:val="lt-LT"/>
        </w:rPr>
        <w:t>“ (orkestras) - 4 (B kategorija).</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 xml:space="preserve">Europos </w:t>
      </w:r>
      <w:proofErr w:type="spellStart"/>
      <w:r w:rsidRPr="00FC1792">
        <w:rPr>
          <w:sz w:val="24"/>
          <w:szCs w:val="24"/>
          <w:lang w:val="lt-LT"/>
        </w:rPr>
        <w:t>brassbendų</w:t>
      </w:r>
      <w:proofErr w:type="spellEnd"/>
      <w:r w:rsidRPr="00FC1792">
        <w:rPr>
          <w:sz w:val="24"/>
          <w:szCs w:val="24"/>
          <w:lang w:val="lt-LT"/>
        </w:rPr>
        <w:t xml:space="preserve"> čempionatas: Ugnė </w:t>
      </w:r>
      <w:proofErr w:type="spellStart"/>
      <w:r w:rsidRPr="00FC1792">
        <w:rPr>
          <w:sz w:val="24"/>
          <w:szCs w:val="24"/>
          <w:lang w:val="lt-LT"/>
        </w:rPr>
        <w:t>Juzefovičiūtė</w:t>
      </w:r>
      <w:proofErr w:type="spellEnd"/>
      <w:r w:rsidRPr="00FC1792">
        <w:rPr>
          <w:sz w:val="24"/>
          <w:szCs w:val="24"/>
          <w:lang w:val="lt-LT"/>
        </w:rPr>
        <w:t xml:space="preserve"> (su orkestru ,,Aukštyn“ - II vieta.</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Vilniaus r. mergaičių krepšinio varžybos: Mergaičių krepšinio komanda II vieta.</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Mokyklų žaidynių Vilniaus rajono Štangos spaudimo varžybos: Štangos spaudimo komanda - I vieta.</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Saugaus eismo žinių konkursas ,,Aš ir Policija”: IG-IIG klasės mokinių grupė - III vieta.</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 xml:space="preserve">Vilniaus r. švietimo įstaigų 1-8 klasių mokinių piešinių konkursas ,,Sportas - mano gyvenimo būdas“: </w:t>
      </w:r>
      <w:proofErr w:type="spellStart"/>
      <w:r w:rsidRPr="00FC1792">
        <w:rPr>
          <w:sz w:val="24"/>
          <w:szCs w:val="24"/>
          <w:lang w:val="lt-LT"/>
        </w:rPr>
        <w:t>K.Semionovaitė</w:t>
      </w:r>
      <w:proofErr w:type="spellEnd"/>
      <w:r w:rsidRPr="00FC1792">
        <w:rPr>
          <w:sz w:val="24"/>
          <w:szCs w:val="24"/>
          <w:lang w:val="lt-LT"/>
        </w:rPr>
        <w:t xml:space="preserve"> (IU </w:t>
      </w:r>
      <w:proofErr w:type="spellStart"/>
      <w:r w:rsidRPr="00FC1792">
        <w:rPr>
          <w:sz w:val="24"/>
          <w:szCs w:val="24"/>
          <w:lang w:val="lt-LT"/>
        </w:rPr>
        <w:t>gr</w:t>
      </w:r>
      <w:proofErr w:type="spellEnd"/>
      <w:r w:rsidRPr="00FC1792">
        <w:rPr>
          <w:sz w:val="24"/>
          <w:szCs w:val="24"/>
          <w:lang w:val="lt-LT"/>
        </w:rPr>
        <w:t xml:space="preserve">.), </w:t>
      </w:r>
      <w:proofErr w:type="spellStart"/>
      <w:r w:rsidRPr="00FC1792">
        <w:rPr>
          <w:sz w:val="24"/>
          <w:szCs w:val="24"/>
          <w:lang w:val="lt-LT"/>
        </w:rPr>
        <w:t>A.Semionovaitė</w:t>
      </w:r>
      <w:proofErr w:type="spellEnd"/>
      <w:r w:rsidRPr="00FC1792">
        <w:rPr>
          <w:sz w:val="24"/>
          <w:szCs w:val="24"/>
          <w:lang w:val="lt-LT"/>
        </w:rPr>
        <w:t xml:space="preserve"> (6 kl.), K. </w:t>
      </w:r>
      <w:proofErr w:type="spellStart"/>
      <w:r w:rsidRPr="00FC1792">
        <w:rPr>
          <w:sz w:val="24"/>
          <w:szCs w:val="24"/>
          <w:lang w:val="lt-LT"/>
        </w:rPr>
        <w:t>Zastižinskaja</w:t>
      </w:r>
      <w:proofErr w:type="spellEnd"/>
      <w:r w:rsidRPr="00FC1792">
        <w:rPr>
          <w:sz w:val="24"/>
          <w:szCs w:val="24"/>
          <w:lang w:val="lt-LT"/>
        </w:rPr>
        <w:t xml:space="preserve"> (8 kl.) - laureatės.</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Šokio konkursas „IDANCE“: 4 kl. mokinės - I vieta,  6-7 kl. mokinės - II vieta.</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Šokio konkursas „</w:t>
      </w:r>
      <w:proofErr w:type="spellStart"/>
      <w:r w:rsidRPr="00FC1792">
        <w:rPr>
          <w:sz w:val="24"/>
          <w:szCs w:val="24"/>
          <w:lang w:val="lt-LT"/>
        </w:rPr>
        <w:t>Ultimate</w:t>
      </w:r>
      <w:proofErr w:type="spellEnd"/>
      <w:r w:rsidRPr="00FC1792">
        <w:rPr>
          <w:sz w:val="24"/>
          <w:szCs w:val="24"/>
          <w:lang w:val="lt-LT"/>
        </w:rPr>
        <w:t xml:space="preserve">  </w:t>
      </w:r>
      <w:proofErr w:type="spellStart"/>
      <w:r w:rsidRPr="00FC1792">
        <w:rPr>
          <w:sz w:val="24"/>
          <w:szCs w:val="24"/>
          <w:lang w:val="lt-LT"/>
        </w:rPr>
        <w:t>dance</w:t>
      </w:r>
      <w:proofErr w:type="spellEnd"/>
      <w:r w:rsidRPr="00FC1792">
        <w:rPr>
          <w:sz w:val="24"/>
          <w:szCs w:val="24"/>
          <w:lang w:val="lt-LT"/>
        </w:rPr>
        <w:t>“: 6-7 kl. mokinės - I-II vietos.</w:t>
      </w:r>
      <w:r w:rsidRPr="00FC1792">
        <w:rPr>
          <w:sz w:val="24"/>
          <w:szCs w:val="24"/>
          <w:lang w:val="lt-LT"/>
        </w:rPr>
        <w:tab/>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t xml:space="preserve">Šokio konkursas  „Širvintos </w:t>
      </w:r>
      <w:proofErr w:type="spellStart"/>
      <w:r w:rsidRPr="00FC1792">
        <w:rPr>
          <w:sz w:val="24"/>
          <w:szCs w:val="24"/>
          <w:lang w:val="lt-LT"/>
        </w:rPr>
        <w:t>dance</w:t>
      </w:r>
      <w:proofErr w:type="spellEnd"/>
      <w:r w:rsidRPr="00FC1792">
        <w:rPr>
          <w:sz w:val="24"/>
          <w:szCs w:val="24"/>
          <w:lang w:val="lt-LT"/>
        </w:rPr>
        <w:t xml:space="preserve"> </w:t>
      </w:r>
      <w:proofErr w:type="spellStart"/>
      <w:r w:rsidRPr="00FC1792">
        <w:rPr>
          <w:sz w:val="24"/>
          <w:szCs w:val="24"/>
          <w:lang w:val="lt-LT"/>
        </w:rPr>
        <w:t>edition</w:t>
      </w:r>
      <w:proofErr w:type="spellEnd"/>
      <w:r w:rsidRPr="00FC1792">
        <w:rPr>
          <w:sz w:val="24"/>
          <w:szCs w:val="24"/>
          <w:lang w:val="lt-LT"/>
        </w:rPr>
        <w:t>“: 1-IIIG kl. mokinės - keturios I vietos.</w:t>
      </w:r>
    </w:p>
    <w:p w:rsidR="00E41446" w:rsidRPr="00FC1792" w:rsidRDefault="00FC1792" w:rsidP="00D71AAD">
      <w:pPr>
        <w:numPr>
          <w:ilvl w:val="0"/>
          <w:numId w:val="10"/>
        </w:numPr>
        <w:tabs>
          <w:tab w:val="left" w:pos="993"/>
        </w:tabs>
        <w:ind w:left="0" w:firstLine="709"/>
        <w:jc w:val="both"/>
        <w:rPr>
          <w:sz w:val="24"/>
          <w:szCs w:val="24"/>
          <w:lang w:val="lt-LT"/>
        </w:rPr>
      </w:pPr>
      <w:r w:rsidRPr="00FC1792">
        <w:rPr>
          <w:sz w:val="24"/>
          <w:szCs w:val="24"/>
          <w:lang w:val="lt-LT"/>
        </w:rPr>
        <w:lastRenderedPageBreak/>
        <w:t>Tarptautinis šokių konkursas ,,Terpsihora“: 4 kl. - III vieta, 6-7 kl. - IV vieta.</w:t>
      </w:r>
      <w:r w:rsidRPr="00FC1792">
        <w:rPr>
          <w:sz w:val="24"/>
          <w:szCs w:val="24"/>
          <w:lang w:val="lt-LT"/>
        </w:rPr>
        <w:tab/>
      </w:r>
    </w:p>
    <w:p w:rsidR="00E41446" w:rsidRPr="00FC1792" w:rsidRDefault="00FC1792" w:rsidP="001F6526">
      <w:pPr>
        <w:spacing w:before="240" w:after="240"/>
        <w:ind w:firstLine="709"/>
        <w:jc w:val="both"/>
        <w:rPr>
          <w:sz w:val="24"/>
          <w:szCs w:val="24"/>
          <w:lang w:val="lt-LT"/>
        </w:rPr>
      </w:pPr>
      <w:r w:rsidRPr="00FC1792">
        <w:rPr>
          <w:b/>
          <w:bCs/>
          <w:sz w:val="24"/>
          <w:szCs w:val="24"/>
          <w:lang w:val="lt-LT"/>
        </w:rPr>
        <w:t>2</w:t>
      </w:r>
      <w:r w:rsidRPr="00FC1792">
        <w:rPr>
          <w:sz w:val="24"/>
          <w:szCs w:val="24"/>
          <w:lang w:val="lt-LT"/>
        </w:rPr>
        <w:t xml:space="preserve">. </w:t>
      </w:r>
      <w:r w:rsidRPr="00FC1792">
        <w:rPr>
          <w:b/>
          <w:bCs/>
          <w:sz w:val="24"/>
          <w:szCs w:val="24"/>
          <w:lang w:val="lt-LT"/>
        </w:rPr>
        <w:t>TIKSLAS:</w:t>
      </w:r>
      <w:r w:rsidRPr="00FC1792">
        <w:rPr>
          <w:sz w:val="24"/>
          <w:szCs w:val="24"/>
          <w:lang w:val="lt-LT"/>
        </w:rPr>
        <w:t xml:space="preserve"> Kiekvieno mokinio sėkmę lemiančio tvaraus, </w:t>
      </w:r>
      <w:proofErr w:type="spellStart"/>
      <w:r w:rsidRPr="00FC1792">
        <w:rPr>
          <w:sz w:val="24"/>
          <w:szCs w:val="24"/>
          <w:lang w:val="lt-LT"/>
        </w:rPr>
        <w:t>įtraukaus</w:t>
      </w:r>
      <w:proofErr w:type="spellEnd"/>
      <w:r w:rsidRPr="00FC1792">
        <w:rPr>
          <w:sz w:val="24"/>
          <w:szCs w:val="24"/>
          <w:lang w:val="lt-LT"/>
        </w:rPr>
        <w:t> ugdymo proceso organizavimas.</w:t>
      </w:r>
    </w:p>
    <w:p w:rsidR="00E41446" w:rsidRPr="00FC1792" w:rsidRDefault="00C65382">
      <w:pPr>
        <w:spacing w:line="276" w:lineRule="auto"/>
        <w:rPr>
          <w:b/>
          <w:bCs/>
          <w:sz w:val="24"/>
          <w:szCs w:val="24"/>
          <w:lang w:val="lt-LT"/>
        </w:rPr>
      </w:pPr>
      <w:r>
        <w:rPr>
          <w:b/>
          <w:bCs/>
          <w:sz w:val="24"/>
          <w:szCs w:val="24"/>
          <w:lang w:val="lt-LT"/>
        </w:rPr>
        <w:t xml:space="preserve">            </w:t>
      </w:r>
      <w:r w:rsidR="00FC1792" w:rsidRPr="00FC1792">
        <w:rPr>
          <w:b/>
          <w:bCs/>
          <w:sz w:val="24"/>
          <w:szCs w:val="24"/>
          <w:lang w:val="lt-LT"/>
        </w:rPr>
        <w:t xml:space="preserve">Pasiekti rezultatai ir jų rodikliai: </w:t>
      </w:r>
    </w:p>
    <w:p w:rsidR="00E41446" w:rsidRPr="00FC1792" w:rsidRDefault="00FC1792" w:rsidP="00D71AAD">
      <w:pPr>
        <w:ind w:firstLine="720"/>
        <w:jc w:val="both"/>
        <w:rPr>
          <w:sz w:val="24"/>
          <w:szCs w:val="24"/>
          <w:lang w:val="lt-LT"/>
        </w:rPr>
      </w:pPr>
      <w:r w:rsidRPr="00FC1792">
        <w:rPr>
          <w:sz w:val="24"/>
          <w:szCs w:val="24"/>
          <w:lang w:val="lt-LT"/>
        </w:rPr>
        <w:t>Gimnazijoje kryptingai stiprinti įtraukiojo ugdymo principai, diferencijuojant ugdymą, teikiant savalaikę pagalbą ir užtikrinant emocinę mokinių gerovę. Ugdymo procesas buvo pritaikomas skirtingiems mokinių poreikiams, nuosekliai stebint jų pažangą ir bendradarbiaujant su pagalbos mokiniui specialistais. Įtraukusia ugdymas buvo sistemingai įgyvendinamas per VGK veiklą, kurios posėdžiuose (sausio, kovo ir gegužės mėnesiais) aptarti specialiųjų ugdymosi poreikių mokinių pasiekimai, Individualių ugdymo ir pagalbos planų įgyvendinimas bei koregavimas, sprendžiant mokinių mokymosi, elgesio ir emocinius sunkumus. Tai sudarė prielaidas tikslingai teikti pedagoginę, socialinę ir psichologinę pagalbą, užtikrinant kiekvieno mokinio įtraukimą į ugdymo procesą.</w:t>
      </w:r>
    </w:p>
    <w:p w:rsidR="00E41446" w:rsidRPr="00FC1792" w:rsidRDefault="00FC1792" w:rsidP="00D71AAD">
      <w:pPr>
        <w:ind w:firstLine="720"/>
        <w:jc w:val="both"/>
        <w:rPr>
          <w:sz w:val="24"/>
          <w:szCs w:val="24"/>
          <w:lang w:val="lt-LT"/>
        </w:rPr>
      </w:pPr>
      <w:r w:rsidRPr="00FC1792">
        <w:rPr>
          <w:sz w:val="24"/>
          <w:szCs w:val="24"/>
          <w:lang w:val="lt-LT"/>
        </w:rPr>
        <w:t xml:space="preserve">Svarbi tvaraus ir įtraukaus ugdymo dalis buvo tarpinstitucinis bendradarbiavimas. 2025-03-17 gimnazijoje organizuota apskritojo stalo diskusija su Vilniaus r. švietimo įstaigų atstovais, socialiniais pedagogais, PPT specialistais ir atvejo vadybininkais, kurios metu aptarti mokinių ugdymosi sunkumai, pagalbos modeliai ir bendri sprendimai, stiprinant įtrauktį ir tarpinstitucinį veikimą. </w:t>
      </w:r>
    </w:p>
    <w:p w:rsidR="00E41446" w:rsidRPr="00FC1792" w:rsidRDefault="00FC1792" w:rsidP="00D71AAD">
      <w:pPr>
        <w:ind w:firstLine="720"/>
        <w:jc w:val="both"/>
        <w:rPr>
          <w:sz w:val="24"/>
          <w:szCs w:val="24"/>
          <w:lang w:val="lt-LT"/>
        </w:rPr>
      </w:pPr>
      <w:r w:rsidRPr="00FC1792">
        <w:rPr>
          <w:sz w:val="24"/>
          <w:szCs w:val="24"/>
          <w:lang w:val="lt-LT"/>
        </w:rPr>
        <w:t>Nuosekliai buvo įgyvendinamos socialinio emocinio ugdymo (SEU) ir prevencinės veiklos, skirtos mokinių emocinei gerovei ir saugiai ugdymosi aplinkai užtikrinti. 2025 m. kovo mėnesį vyko Sąmoningumo didinimo mėnuo, kurio metu organizuotos diskusijos, edukacinės ir prevencinės veiklos visai gimnazijos bendruomenei, orientuotos į emocinį saugumą, atsakingą elgesį ir tarpusavio santykių stiprinimą.</w:t>
      </w:r>
    </w:p>
    <w:p w:rsidR="00E41446" w:rsidRPr="00FC1792" w:rsidRDefault="00FC1792" w:rsidP="00D71AAD">
      <w:pPr>
        <w:ind w:firstLine="720"/>
        <w:jc w:val="both"/>
        <w:rPr>
          <w:sz w:val="24"/>
          <w:szCs w:val="24"/>
          <w:highlight w:val="yellow"/>
          <w:lang w:val="lt-LT"/>
        </w:rPr>
      </w:pPr>
      <w:r w:rsidRPr="00FC1792">
        <w:rPr>
          <w:sz w:val="24"/>
          <w:szCs w:val="24"/>
          <w:lang w:val="lt-LT"/>
        </w:rPr>
        <w:t>Sausio mėnesį gimnazijos darbuotojams organizuoti smurto ir priekabiavimo prevencijos mokymai, stiprinant personalo gebėjimus kurti emociškai saugią, įtraukią ugdymo aplinką.</w:t>
      </w:r>
    </w:p>
    <w:p w:rsidR="00E41446" w:rsidRPr="00FC1792" w:rsidRDefault="00FC1792" w:rsidP="00D71AAD">
      <w:pPr>
        <w:ind w:firstLine="720"/>
        <w:jc w:val="both"/>
        <w:rPr>
          <w:sz w:val="24"/>
          <w:szCs w:val="24"/>
          <w:lang w:val="lt-LT"/>
        </w:rPr>
      </w:pPr>
      <w:r w:rsidRPr="00FC1792">
        <w:rPr>
          <w:sz w:val="24"/>
          <w:szCs w:val="24"/>
          <w:lang w:val="lt-LT"/>
        </w:rPr>
        <w:t>Įtraukties principai įgyvendinti per tikslines emocinės ir socialinės pagalbos veiklas. Kovo mėnesį mokiniams, lankantiems logopedo pratybas, įgyvendintas kūrybinis projektas „Žodžiais ir spalvomis puošta kojinė“, kuris skatino emocinę saviraišką, pasitikėjimą savimi ir mokinių įsitraukimą į ugdymo procesą pagal jų individualius gebėjimus.</w:t>
      </w:r>
    </w:p>
    <w:p w:rsidR="00E41446" w:rsidRPr="00FC1792" w:rsidRDefault="00FC1792" w:rsidP="00D71AAD">
      <w:pPr>
        <w:ind w:firstLine="720"/>
        <w:jc w:val="both"/>
        <w:rPr>
          <w:sz w:val="24"/>
          <w:szCs w:val="24"/>
          <w:lang w:val="lt-LT"/>
        </w:rPr>
      </w:pPr>
      <w:r w:rsidRPr="00FC1792">
        <w:rPr>
          <w:sz w:val="24"/>
          <w:szCs w:val="24"/>
          <w:lang w:val="lt-LT"/>
        </w:rPr>
        <w:t xml:space="preserve">Įgyvendinta respublikinė vaikų globos akcija „Mus augina Lietuva“, skirta jaunesnio amžiaus mokinių socialinių ir emocinių kompetencijų ugdymui bei priklausymo bendruomenei jausmo stiprinimui. </w:t>
      </w:r>
    </w:p>
    <w:p w:rsidR="00E41446" w:rsidRPr="00FC1792" w:rsidRDefault="00FC1792" w:rsidP="00D71AAD">
      <w:pPr>
        <w:ind w:firstLine="720"/>
        <w:jc w:val="both"/>
        <w:rPr>
          <w:sz w:val="24"/>
          <w:szCs w:val="24"/>
          <w:lang w:val="lt-LT"/>
        </w:rPr>
      </w:pPr>
      <w:r w:rsidRPr="00FC1792">
        <w:rPr>
          <w:sz w:val="24"/>
          <w:szCs w:val="24"/>
          <w:lang w:val="lt-LT"/>
        </w:rPr>
        <w:t>Tvarus ugdymo procesas buvo užtikrinamas ir per nuoseklią mokinių veiklų analizę bei stebėseną. Sausio ir gegužės mėnesiais vykdyta socialinės–pilietinės veiklos analizė, leidusi vertinti mokinių įsitraukimą, socialinę atsakomybę ir dalyvavimo galimybes, o gauti duomenys panaudoti tolesniam ugdymo proceso tobulinimui.</w:t>
      </w:r>
    </w:p>
    <w:p w:rsidR="00E41446" w:rsidRPr="00FC1792" w:rsidRDefault="00FC1792" w:rsidP="00D71AAD">
      <w:pPr>
        <w:ind w:firstLine="720"/>
        <w:jc w:val="both"/>
        <w:rPr>
          <w:sz w:val="24"/>
          <w:szCs w:val="24"/>
          <w:lang w:val="lt-LT"/>
        </w:rPr>
      </w:pPr>
      <w:r w:rsidRPr="00FC1792">
        <w:rPr>
          <w:sz w:val="24"/>
          <w:szCs w:val="24"/>
          <w:lang w:val="lt-LT"/>
        </w:rPr>
        <w:t>Birželio mėnesį organizuoti mokymai gimnazijos pedagogams „Įtraukios pamokos kūrimas pritaikant universalaus dizaino mokymuisi principus“ stiprino pedagogų kompetencijas kurti tvarų, įtraukų ugdymo procesą, orientuotą į kiekvieno mokinio individualius gebėjimus ir sėkmę.</w:t>
      </w:r>
    </w:p>
    <w:p w:rsidR="00E41446" w:rsidRPr="00FC1792" w:rsidRDefault="00E41446">
      <w:pPr>
        <w:jc w:val="both"/>
        <w:rPr>
          <w:sz w:val="24"/>
          <w:szCs w:val="24"/>
          <w:lang w:val="lt-LT"/>
        </w:rPr>
      </w:pPr>
    </w:p>
    <w:p w:rsidR="00E41446" w:rsidRPr="00FC1792" w:rsidRDefault="00FC1792" w:rsidP="001F6526">
      <w:pPr>
        <w:pBdr>
          <w:top w:val="nil"/>
          <w:left w:val="nil"/>
          <w:bottom w:val="nil"/>
          <w:right w:val="nil"/>
          <w:between w:val="nil"/>
        </w:pBdr>
        <w:ind w:right="-755" w:firstLine="709"/>
        <w:rPr>
          <w:sz w:val="24"/>
          <w:szCs w:val="24"/>
          <w:lang w:val="lt-LT"/>
        </w:rPr>
      </w:pPr>
      <w:r w:rsidRPr="00FC1792">
        <w:rPr>
          <w:b/>
          <w:bCs/>
          <w:sz w:val="24"/>
          <w:szCs w:val="24"/>
          <w:lang w:val="lt-LT"/>
        </w:rPr>
        <w:t>3.</w:t>
      </w:r>
      <w:r w:rsidRPr="00FC1792">
        <w:rPr>
          <w:sz w:val="24"/>
          <w:szCs w:val="24"/>
          <w:lang w:val="lt-LT"/>
        </w:rPr>
        <w:t xml:space="preserve"> </w:t>
      </w:r>
      <w:r w:rsidRPr="00FC1792">
        <w:rPr>
          <w:b/>
          <w:bCs/>
          <w:sz w:val="24"/>
          <w:szCs w:val="24"/>
          <w:lang w:val="lt-LT"/>
        </w:rPr>
        <w:t>TIKSLAS:</w:t>
      </w:r>
      <w:r w:rsidRPr="00FC1792">
        <w:rPr>
          <w:sz w:val="24"/>
          <w:szCs w:val="24"/>
          <w:lang w:val="lt-LT"/>
        </w:rPr>
        <w:t xml:space="preserve"> Paveikių įsivertinimo metodų taikymas, siekiant kiekvieno mokinio pažangos. </w:t>
      </w:r>
    </w:p>
    <w:p w:rsidR="00E41446" w:rsidRPr="00FC1792" w:rsidRDefault="00E41446">
      <w:pPr>
        <w:pBdr>
          <w:top w:val="nil"/>
          <w:left w:val="nil"/>
          <w:bottom w:val="nil"/>
          <w:right w:val="nil"/>
          <w:between w:val="nil"/>
        </w:pBdr>
        <w:ind w:right="-755"/>
        <w:rPr>
          <w:sz w:val="24"/>
          <w:szCs w:val="24"/>
          <w:lang w:val="lt-LT"/>
        </w:rPr>
      </w:pPr>
    </w:p>
    <w:p w:rsidR="00E41446" w:rsidRPr="00FC1792" w:rsidRDefault="00D71AAD">
      <w:pPr>
        <w:spacing w:line="276" w:lineRule="auto"/>
        <w:ind w:left="720" w:hanging="152"/>
        <w:rPr>
          <w:sz w:val="24"/>
          <w:szCs w:val="24"/>
          <w:lang w:val="lt-LT"/>
        </w:rPr>
      </w:pPr>
      <w:r>
        <w:rPr>
          <w:b/>
          <w:bCs/>
          <w:sz w:val="24"/>
          <w:szCs w:val="24"/>
          <w:lang w:val="lt-LT"/>
        </w:rPr>
        <w:t xml:space="preserve">  </w:t>
      </w:r>
      <w:r w:rsidR="00FC1792" w:rsidRPr="00FC1792">
        <w:rPr>
          <w:b/>
          <w:bCs/>
          <w:sz w:val="24"/>
          <w:szCs w:val="24"/>
          <w:lang w:val="lt-LT"/>
        </w:rPr>
        <w:t xml:space="preserve">Pasiekti rezultatai ir jų rodikliai: </w:t>
      </w:r>
    </w:p>
    <w:p w:rsidR="00E41446" w:rsidRPr="00FC1792" w:rsidRDefault="00FC1792" w:rsidP="00D71AAD">
      <w:pPr>
        <w:ind w:firstLine="720"/>
        <w:jc w:val="both"/>
        <w:rPr>
          <w:sz w:val="24"/>
          <w:szCs w:val="24"/>
          <w:lang w:val="lt-LT"/>
        </w:rPr>
      </w:pPr>
      <w:r w:rsidRPr="00FC1792">
        <w:rPr>
          <w:sz w:val="24"/>
          <w:szCs w:val="24"/>
          <w:lang w:val="lt-LT"/>
        </w:rPr>
        <w:lastRenderedPageBreak/>
        <w:t>Gimnazijoje nuosekliai stiprinta mokinių asmeninės pažangos stebėsena, refleksija ir duomenimis grįstas ugdymo proceso tobulinimas, taikyti paveikūs įsivertinimo metodai, orientuoti į kiekvieno mokinio pažangą ir mokymosi sėkmę. Ugdymo procese sistemingai taikyti formuojamojo vertinimo ir įsivertinimo metodai, skatinantys mokinius įsivardyti savo mokymosi pasiekimus, pažangą ir tobulėjimo kryptis, o mokytojus – teikti kryptingą grįžtamąjį ryšį. Mokinių pažangos stebėsena ir įsivertinimas buvo vykdomi per signalinių trimestrų, pusmečių ir metinių rezultatų analizę, aptariant mokinių mokymosi pasiekimus, iššūkius ir pagalbos poreikius klasės, metodinių grupių ir administracijos lygmenimis. Gauti duomenys buvo naudojami mokymosi pagalbai planuoti, ugdymo turiniui diferencijuoti ir individualiai mokinių pažangai stiprinti. Svarbi įsivertinimo sistemos dalis buvo elektroninio dienyno pildymo stebėsena ir analizė, užtikrinant, kad mokiniams ir jų tėvams būtų teikiamas reguliarus, aiškus ir konstruktyvus grįžtamasis ryšys apie mokymosi pasiekimus, pažangą ir pastangas. Ši veikla sudarė prielaidas mokiniams reflektuoti savo mokymąsi ir prisiimti atsakomybę už rezultatus.</w:t>
      </w:r>
    </w:p>
    <w:p w:rsidR="00E41446" w:rsidRPr="00FC1792" w:rsidRDefault="00FC1792" w:rsidP="00D71AAD">
      <w:pPr>
        <w:ind w:firstLine="720"/>
        <w:jc w:val="both"/>
        <w:rPr>
          <w:sz w:val="24"/>
          <w:szCs w:val="24"/>
          <w:lang w:val="lt-LT"/>
        </w:rPr>
      </w:pPr>
      <w:r w:rsidRPr="00FC1792">
        <w:rPr>
          <w:sz w:val="24"/>
          <w:szCs w:val="24"/>
          <w:lang w:val="lt-LT"/>
        </w:rPr>
        <w:t>Paveikūs įsivertinimo metodai buvo stiprinami ir per pamokų, klasių valandėlių bei ugdomųjų veiklų stebėseną, kuri vykdyta administracijos iniciatyva. Stebėsenos metu dėmesys skirtas mokinių aktyvumui, gebėjimui įsivertinti savo pasiekimus, dalyvauti refleksijoje ir planuoti tolesnius mokymosi žingsnius (kovo mėnesio veiklos planas). Šios įžvalgos buvo aptariamos metodinių grupių posėdžiuose, stiprinant bendrą mokytojų susitarimą dėl įsivertinimo praktikos.</w:t>
      </w:r>
    </w:p>
    <w:p w:rsidR="00E41446" w:rsidRPr="00FC1792" w:rsidRDefault="00FC1792" w:rsidP="00D71AAD">
      <w:pPr>
        <w:ind w:firstLine="720"/>
        <w:jc w:val="both"/>
        <w:rPr>
          <w:sz w:val="24"/>
          <w:szCs w:val="24"/>
          <w:lang w:val="lt-LT"/>
        </w:rPr>
      </w:pPr>
      <w:bookmarkStart w:id="1" w:name="_heading=h.r8x2kn32tdqv" w:colFirst="0" w:colLast="0"/>
      <w:bookmarkEnd w:id="1"/>
      <w:r w:rsidRPr="00FC1792">
        <w:rPr>
          <w:sz w:val="24"/>
          <w:szCs w:val="24"/>
          <w:lang w:val="lt-LT"/>
        </w:rPr>
        <w:t>Mokinių įsivertinimą ir pažangos suvokimą taip pat stiprino projektinės ir patyriminės veiklos, vykusios sausio–birželio mėnesiais:</w:t>
      </w:r>
    </w:p>
    <w:p w:rsidR="00E41446" w:rsidRPr="00FC1792" w:rsidRDefault="00FC1792" w:rsidP="00D71AAD">
      <w:pPr>
        <w:numPr>
          <w:ilvl w:val="0"/>
          <w:numId w:val="16"/>
        </w:numPr>
        <w:tabs>
          <w:tab w:val="left" w:pos="993"/>
        </w:tabs>
        <w:ind w:hanging="11"/>
        <w:jc w:val="both"/>
        <w:rPr>
          <w:sz w:val="24"/>
          <w:szCs w:val="24"/>
          <w:lang w:val="lt-LT"/>
        </w:rPr>
      </w:pPr>
      <w:bookmarkStart w:id="2" w:name="_heading=h.zek33sogkll8" w:colFirst="0" w:colLast="0"/>
      <w:bookmarkEnd w:id="2"/>
      <w:r w:rsidRPr="00FC1792">
        <w:rPr>
          <w:sz w:val="24"/>
          <w:szCs w:val="24"/>
          <w:lang w:val="lt-LT"/>
        </w:rPr>
        <w:t>Respublikinis logopedinis-meninis projektas, skirtas priešmokyklinio ugdymo grupių ugdytiniams ,,Garsiukų karalystė”);</w:t>
      </w:r>
    </w:p>
    <w:p w:rsidR="00E41446" w:rsidRPr="00FC1792" w:rsidRDefault="00FC1792" w:rsidP="00D71AAD">
      <w:pPr>
        <w:numPr>
          <w:ilvl w:val="0"/>
          <w:numId w:val="15"/>
        </w:numPr>
        <w:tabs>
          <w:tab w:val="left" w:pos="993"/>
        </w:tabs>
        <w:ind w:hanging="11"/>
        <w:jc w:val="both"/>
        <w:rPr>
          <w:sz w:val="24"/>
          <w:szCs w:val="24"/>
          <w:lang w:val="lt-LT"/>
        </w:rPr>
      </w:pPr>
      <w:bookmarkStart w:id="3" w:name="_heading=h.2am6hmif95y8" w:colFirst="0" w:colLast="0"/>
      <w:bookmarkEnd w:id="3"/>
      <w:r w:rsidRPr="00FC1792">
        <w:rPr>
          <w:sz w:val="24"/>
          <w:szCs w:val="24"/>
          <w:lang w:val="lt-LT"/>
        </w:rPr>
        <w:t>IV respublikinis mokinių autorinės muzikos festivalis „Nauja gaida“;</w:t>
      </w:r>
    </w:p>
    <w:p w:rsidR="00E41446" w:rsidRPr="00FC1792" w:rsidRDefault="00FC1792" w:rsidP="00D71AAD">
      <w:pPr>
        <w:numPr>
          <w:ilvl w:val="0"/>
          <w:numId w:val="15"/>
        </w:numPr>
        <w:tabs>
          <w:tab w:val="left" w:pos="993"/>
        </w:tabs>
        <w:ind w:hanging="11"/>
        <w:jc w:val="both"/>
        <w:rPr>
          <w:sz w:val="24"/>
          <w:szCs w:val="24"/>
          <w:lang w:val="lt-LT"/>
        </w:rPr>
      </w:pPr>
      <w:bookmarkStart w:id="4" w:name="_heading=h.6rpgk716mm8c" w:colFirst="0" w:colLast="0"/>
      <w:bookmarkEnd w:id="4"/>
      <w:r w:rsidRPr="00FC1792">
        <w:rPr>
          <w:sz w:val="24"/>
          <w:szCs w:val="24"/>
          <w:lang w:val="lt-LT"/>
        </w:rPr>
        <w:t>Respublikinis 1-8 kl. mokinių virtualus muzikinis projektas „Mano klasės orkestras“;</w:t>
      </w:r>
    </w:p>
    <w:p w:rsidR="00E41446" w:rsidRPr="00FC1792" w:rsidRDefault="00FC1792" w:rsidP="00D71AAD">
      <w:pPr>
        <w:numPr>
          <w:ilvl w:val="0"/>
          <w:numId w:val="15"/>
        </w:numPr>
        <w:tabs>
          <w:tab w:val="left" w:pos="993"/>
        </w:tabs>
        <w:ind w:hanging="11"/>
        <w:jc w:val="both"/>
        <w:rPr>
          <w:sz w:val="24"/>
          <w:szCs w:val="24"/>
          <w:lang w:val="lt-LT"/>
        </w:rPr>
      </w:pPr>
      <w:bookmarkStart w:id="5" w:name="_heading=h.p5bhgdo7wnk3" w:colFirst="0" w:colLast="0"/>
      <w:bookmarkEnd w:id="5"/>
      <w:r w:rsidRPr="00FC1792">
        <w:rPr>
          <w:sz w:val="24"/>
          <w:szCs w:val="24"/>
          <w:lang w:val="lt-LT"/>
        </w:rPr>
        <w:t>Kūrybinis šiuolaikinio šokio ir lietuvių liaudies šokio projektas „Gamtos alsavimas“;</w:t>
      </w:r>
    </w:p>
    <w:p w:rsidR="00E41446" w:rsidRPr="00FC1792" w:rsidRDefault="00FC1792" w:rsidP="00D71AAD">
      <w:pPr>
        <w:numPr>
          <w:ilvl w:val="0"/>
          <w:numId w:val="15"/>
        </w:numPr>
        <w:tabs>
          <w:tab w:val="left" w:pos="993"/>
        </w:tabs>
        <w:ind w:hanging="11"/>
        <w:jc w:val="both"/>
        <w:rPr>
          <w:sz w:val="24"/>
          <w:szCs w:val="24"/>
          <w:lang w:val="lt-LT"/>
        </w:rPr>
      </w:pPr>
      <w:bookmarkStart w:id="6" w:name="_heading=h.bxmbd7d8pt2s" w:colFirst="0" w:colLast="0"/>
      <w:bookmarkEnd w:id="6"/>
      <w:r w:rsidRPr="00FC1792">
        <w:rPr>
          <w:sz w:val="24"/>
          <w:szCs w:val="24"/>
          <w:lang w:val="lt-LT"/>
        </w:rPr>
        <w:t>Animacinės dirbtuvės ,,3D pasaka”;</w:t>
      </w:r>
    </w:p>
    <w:p w:rsidR="00E41446" w:rsidRPr="00FC1792" w:rsidRDefault="00FC1792" w:rsidP="00D71AAD">
      <w:pPr>
        <w:numPr>
          <w:ilvl w:val="0"/>
          <w:numId w:val="15"/>
        </w:numPr>
        <w:tabs>
          <w:tab w:val="left" w:pos="993"/>
        </w:tabs>
        <w:ind w:hanging="11"/>
        <w:jc w:val="both"/>
        <w:rPr>
          <w:sz w:val="24"/>
          <w:szCs w:val="24"/>
          <w:lang w:val="lt-LT"/>
        </w:rPr>
      </w:pPr>
      <w:bookmarkStart w:id="7" w:name="_heading=h.qgwv7f6g6fx4" w:colFirst="0" w:colLast="0"/>
      <w:bookmarkEnd w:id="7"/>
      <w:r w:rsidRPr="00FC1792">
        <w:rPr>
          <w:sz w:val="24"/>
          <w:szCs w:val="24"/>
          <w:lang w:val="lt-LT"/>
        </w:rPr>
        <w:t>Respublikinis ikimokyklinio ir priešmokyklinio ugdymo įstaigų projektas ,,Pėdutes mankštinu- tvirtai žengiu”;</w:t>
      </w:r>
    </w:p>
    <w:p w:rsidR="00E41446" w:rsidRPr="00FC1792" w:rsidRDefault="00FC1792" w:rsidP="00D71AAD">
      <w:pPr>
        <w:numPr>
          <w:ilvl w:val="0"/>
          <w:numId w:val="15"/>
        </w:numPr>
        <w:tabs>
          <w:tab w:val="left" w:pos="993"/>
        </w:tabs>
        <w:ind w:hanging="11"/>
        <w:jc w:val="both"/>
        <w:rPr>
          <w:sz w:val="24"/>
          <w:szCs w:val="24"/>
          <w:lang w:val="lt-LT"/>
        </w:rPr>
      </w:pPr>
      <w:bookmarkStart w:id="8" w:name="_heading=h.eghqkck2ia7" w:colFirst="0" w:colLast="0"/>
      <w:bookmarkEnd w:id="8"/>
      <w:r w:rsidRPr="00FC1792">
        <w:rPr>
          <w:sz w:val="24"/>
          <w:szCs w:val="24"/>
          <w:lang w:val="lt-LT"/>
        </w:rPr>
        <w:t>Tarptautinis ikimokyklinio ir priešmokyklinio amžiaus vaikų ir mokytojų Steam projektas ,,Tiltai“;</w:t>
      </w:r>
    </w:p>
    <w:p w:rsidR="00E41446" w:rsidRPr="00FC1792" w:rsidRDefault="00FC1792" w:rsidP="00D71AAD">
      <w:pPr>
        <w:numPr>
          <w:ilvl w:val="0"/>
          <w:numId w:val="15"/>
        </w:numPr>
        <w:tabs>
          <w:tab w:val="left" w:pos="993"/>
        </w:tabs>
        <w:ind w:hanging="11"/>
        <w:jc w:val="both"/>
        <w:rPr>
          <w:sz w:val="24"/>
          <w:szCs w:val="24"/>
          <w:lang w:val="lt-LT"/>
        </w:rPr>
      </w:pPr>
      <w:bookmarkStart w:id="9" w:name="_heading=h.60ambhyyyp7a" w:colFirst="0" w:colLast="0"/>
      <w:bookmarkEnd w:id="9"/>
      <w:r w:rsidRPr="00FC1792">
        <w:rPr>
          <w:sz w:val="24"/>
          <w:szCs w:val="24"/>
          <w:lang w:val="lt-LT"/>
        </w:rPr>
        <w:t>STEAM veiklos  ,,Elektros sauga aplinkoje“, „Audinių dažymo technologijos“,  ,,Dirbtinis inkstas ir išmanieji namai” (Utenos STEAM centre);</w:t>
      </w:r>
    </w:p>
    <w:p w:rsidR="00E41446" w:rsidRPr="00FC1792" w:rsidRDefault="00FC1792" w:rsidP="00D71AAD">
      <w:pPr>
        <w:numPr>
          <w:ilvl w:val="0"/>
          <w:numId w:val="15"/>
        </w:numPr>
        <w:tabs>
          <w:tab w:val="left" w:pos="993"/>
        </w:tabs>
        <w:ind w:hanging="11"/>
        <w:jc w:val="both"/>
        <w:rPr>
          <w:sz w:val="24"/>
          <w:szCs w:val="24"/>
          <w:lang w:val="lt-LT"/>
        </w:rPr>
      </w:pPr>
      <w:bookmarkStart w:id="10" w:name="_heading=h.n8jqhbxejok8" w:colFirst="0" w:colLast="0"/>
      <w:bookmarkEnd w:id="10"/>
      <w:r w:rsidRPr="00FC1792">
        <w:rPr>
          <w:sz w:val="24"/>
          <w:szCs w:val="24"/>
          <w:lang w:val="lt-LT"/>
        </w:rPr>
        <w:t>Pradinių klasių mokinių matemat</w:t>
      </w:r>
      <w:r>
        <w:rPr>
          <w:sz w:val="24"/>
          <w:szCs w:val="24"/>
          <w:lang w:val="lt-LT"/>
        </w:rPr>
        <w:t>ikos savaitė ,,Matematika visur“</w:t>
      </w:r>
      <w:r w:rsidRPr="00FC1792">
        <w:rPr>
          <w:sz w:val="24"/>
          <w:szCs w:val="24"/>
          <w:lang w:val="lt-LT"/>
        </w:rPr>
        <w:t>;</w:t>
      </w:r>
    </w:p>
    <w:p w:rsidR="00E41446" w:rsidRPr="00FC1792" w:rsidRDefault="00FC1792" w:rsidP="00D71AAD">
      <w:pPr>
        <w:numPr>
          <w:ilvl w:val="0"/>
          <w:numId w:val="15"/>
        </w:numPr>
        <w:tabs>
          <w:tab w:val="left" w:pos="993"/>
        </w:tabs>
        <w:ind w:hanging="11"/>
        <w:jc w:val="both"/>
        <w:rPr>
          <w:sz w:val="24"/>
          <w:szCs w:val="24"/>
          <w:lang w:val="lt-LT"/>
        </w:rPr>
      </w:pPr>
      <w:bookmarkStart w:id="11" w:name="_heading=h.j1gi6lt9omzx" w:colFirst="0" w:colLast="0"/>
      <w:bookmarkEnd w:id="11"/>
      <w:r w:rsidRPr="00FC1792">
        <w:rPr>
          <w:sz w:val="24"/>
          <w:szCs w:val="24"/>
          <w:lang w:val="lt-LT"/>
        </w:rPr>
        <w:t>Lietuvių kalbos dienos 2025;</w:t>
      </w:r>
    </w:p>
    <w:p w:rsidR="00E41446" w:rsidRPr="00FC1792" w:rsidRDefault="00FC1792" w:rsidP="00D71AAD">
      <w:pPr>
        <w:numPr>
          <w:ilvl w:val="0"/>
          <w:numId w:val="15"/>
        </w:numPr>
        <w:tabs>
          <w:tab w:val="left" w:pos="993"/>
        </w:tabs>
        <w:ind w:hanging="11"/>
        <w:jc w:val="both"/>
        <w:rPr>
          <w:sz w:val="24"/>
          <w:szCs w:val="24"/>
          <w:lang w:val="lt-LT"/>
        </w:rPr>
      </w:pPr>
      <w:bookmarkStart w:id="12" w:name="_heading=h.cmei04yl3cbd" w:colFirst="0" w:colLast="0"/>
      <w:bookmarkEnd w:id="12"/>
      <w:r w:rsidRPr="00FC1792">
        <w:rPr>
          <w:sz w:val="24"/>
          <w:szCs w:val="24"/>
          <w:lang w:val="lt-LT"/>
        </w:rPr>
        <w:t>Tarptautinis ikimokyklinio ir priešmokyklinio amžiaus vaikų, tėvų, m</w:t>
      </w:r>
      <w:r>
        <w:rPr>
          <w:sz w:val="24"/>
          <w:szCs w:val="24"/>
          <w:lang w:val="lt-LT"/>
        </w:rPr>
        <w:t>okytojų  projektas ,,Lego rogės“</w:t>
      </w:r>
      <w:r w:rsidRPr="00FC1792">
        <w:rPr>
          <w:sz w:val="24"/>
          <w:szCs w:val="24"/>
          <w:lang w:val="lt-LT"/>
        </w:rPr>
        <w:t>;</w:t>
      </w:r>
    </w:p>
    <w:p w:rsidR="00E41446" w:rsidRPr="00FC1792" w:rsidRDefault="00FC1792" w:rsidP="00D71AAD">
      <w:pPr>
        <w:numPr>
          <w:ilvl w:val="0"/>
          <w:numId w:val="15"/>
        </w:numPr>
        <w:tabs>
          <w:tab w:val="left" w:pos="993"/>
        </w:tabs>
        <w:ind w:hanging="11"/>
        <w:jc w:val="both"/>
        <w:rPr>
          <w:sz w:val="24"/>
          <w:szCs w:val="24"/>
          <w:lang w:val="lt-LT"/>
        </w:rPr>
      </w:pPr>
      <w:bookmarkStart w:id="13" w:name="_heading=h.694u94qq6wm" w:colFirst="0" w:colLast="0"/>
      <w:bookmarkEnd w:id="13"/>
      <w:r w:rsidRPr="00FC1792">
        <w:rPr>
          <w:sz w:val="24"/>
          <w:szCs w:val="24"/>
          <w:lang w:val="lt-LT"/>
        </w:rPr>
        <w:t>Maišiagalos krašto ikimokyklinio ir priešmokyklinio amžiaus vaikų ir mokytojų virtuali STEAM darbelių nuotraukų paroda ,,Mano trispalvė“;</w:t>
      </w:r>
    </w:p>
    <w:p w:rsidR="00E41446" w:rsidRPr="00FC1792" w:rsidRDefault="00FC1792" w:rsidP="00D71AAD">
      <w:pPr>
        <w:numPr>
          <w:ilvl w:val="0"/>
          <w:numId w:val="15"/>
        </w:numPr>
        <w:tabs>
          <w:tab w:val="left" w:pos="993"/>
        </w:tabs>
        <w:ind w:hanging="11"/>
        <w:jc w:val="both"/>
        <w:rPr>
          <w:sz w:val="24"/>
          <w:szCs w:val="24"/>
          <w:lang w:val="lt-LT"/>
        </w:rPr>
      </w:pPr>
      <w:bookmarkStart w:id="14" w:name="_heading=h.qv0i7nhorwyy" w:colFirst="0" w:colLast="0"/>
      <w:bookmarkEnd w:id="14"/>
      <w:r w:rsidRPr="00FC1792">
        <w:rPr>
          <w:sz w:val="24"/>
          <w:szCs w:val="24"/>
          <w:lang w:val="lt-LT"/>
        </w:rPr>
        <w:t>Tarptautinio neformaliojo ir bendrojo ugdymo įstaigų mokinių virtualus piešinių konkursas - paroda „Lietuvos herojai”;</w:t>
      </w:r>
    </w:p>
    <w:p w:rsidR="00E41446" w:rsidRPr="00FC1792" w:rsidRDefault="00FC1792" w:rsidP="00D71AAD">
      <w:pPr>
        <w:numPr>
          <w:ilvl w:val="0"/>
          <w:numId w:val="15"/>
        </w:numPr>
        <w:tabs>
          <w:tab w:val="left" w:pos="993"/>
        </w:tabs>
        <w:ind w:hanging="11"/>
        <w:jc w:val="both"/>
        <w:rPr>
          <w:sz w:val="24"/>
          <w:szCs w:val="24"/>
          <w:lang w:val="lt-LT"/>
        </w:rPr>
      </w:pPr>
      <w:bookmarkStart w:id="15" w:name="_heading=h.eznfb2fjy2yn" w:colFirst="0" w:colLast="0"/>
      <w:bookmarkEnd w:id="15"/>
      <w:r w:rsidRPr="00FC1792">
        <w:rPr>
          <w:sz w:val="24"/>
          <w:szCs w:val="24"/>
          <w:lang w:val="lt-LT"/>
        </w:rPr>
        <w:t>Tiksliųjų ir gamtos mokslų savaitė;</w:t>
      </w:r>
    </w:p>
    <w:p w:rsidR="00E41446" w:rsidRPr="00FC1792" w:rsidRDefault="00FC1792" w:rsidP="00D71AAD">
      <w:pPr>
        <w:numPr>
          <w:ilvl w:val="0"/>
          <w:numId w:val="15"/>
        </w:numPr>
        <w:tabs>
          <w:tab w:val="left" w:pos="993"/>
        </w:tabs>
        <w:ind w:hanging="11"/>
        <w:jc w:val="both"/>
        <w:rPr>
          <w:sz w:val="24"/>
          <w:szCs w:val="24"/>
          <w:lang w:val="lt-LT"/>
        </w:rPr>
      </w:pPr>
      <w:bookmarkStart w:id="16" w:name="_heading=h.boqsojvcby51" w:colFirst="0" w:colLast="0"/>
      <w:bookmarkEnd w:id="16"/>
      <w:r w:rsidRPr="00FC1792">
        <w:rPr>
          <w:sz w:val="24"/>
          <w:szCs w:val="24"/>
          <w:lang w:val="lt-LT"/>
        </w:rPr>
        <w:t>Eksperimentinės veiklos Vilniaus kolegijos chemijos laboratorijoje;</w:t>
      </w:r>
    </w:p>
    <w:p w:rsidR="00E41446" w:rsidRPr="00FC1792" w:rsidRDefault="00FC1792" w:rsidP="00D71AAD">
      <w:pPr>
        <w:numPr>
          <w:ilvl w:val="0"/>
          <w:numId w:val="15"/>
        </w:numPr>
        <w:tabs>
          <w:tab w:val="left" w:pos="993"/>
        </w:tabs>
        <w:ind w:left="0" w:firstLine="709"/>
        <w:jc w:val="both"/>
        <w:rPr>
          <w:sz w:val="24"/>
          <w:szCs w:val="24"/>
          <w:lang w:val="lt-LT"/>
        </w:rPr>
      </w:pPr>
      <w:bookmarkStart w:id="17" w:name="_heading=h.d8csufoq0wad" w:colFirst="0" w:colLast="0"/>
      <w:bookmarkEnd w:id="17"/>
      <w:r w:rsidRPr="00FC1792">
        <w:rPr>
          <w:sz w:val="24"/>
          <w:szCs w:val="24"/>
          <w:lang w:val="lt-LT"/>
        </w:rPr>
        <w:t>Dalyvaujamojo biudžeto dirbtuvės: „Išmintingas pinigų kelias: kaip pasiekti svajones su ribotu biudžetu?“, „Išmok galvoti kaip architektas. Kaip kurti mokymosi aplinką kartu?“, „Nuo sumanymo iki argumentų: kaip pasiūlyti sėkmingą idėją?“;</w:t>
      </w:r>
    </w:p>
    <w:p w:rsidR="00E41446" w:rsidRPr="00FC1792" w:rsidRDefault="00FC1792" w:rsidP="00D71AAD">
      <w:pPr>
        <w:numPr>
          <w:ilvl w:val="0"/>
          <w:numId w:val="15"/>
        </w:numPr>
        <w:tabs>
          <w:tab w:val="left" w:pos="993"/>
        </w:tabs>
        <w:ind w:hanging="11"/>
        <w:jc w:val="both"/>
        <w:rPr>
          <w:sz w:val="24"/>
          <w:szCs w:val="24"/>
          <w:lang w:val="lt-LT"/>
        </w:rPr>
      </w:pPr>
      <w:bookmarkStart w:id="18" w:name="_heading=h.v3aht49z900a" w:colFirst="0" w:colLast="0"/>
      <w:bookmarkEnd w:id="18"/>
      <w:r w:rsidRPr="00FC1792">
        <w:rPr>
          <w:sz w:val="24"/>
          <w:szCs w:val="24"/>
          <w:lang w:val="lt-LT"/>
        </w:rPr>
        <w:t>Finansinio raštingumo savaitė ,,Daugiau nei pinigai”;</w:t>
      </w:r>
    </w:p>
    <w:p w:rsidR="00E41446" w:rsidRPr="00FC1792" w:rsidRDefault="00FC1792" w:rsidP="00D71AAD">
      <w:pPr>
        <w:numPr>
          <w:ilvl w:val="0"/>
          <w:numId w:val="15"/>
        </w:numPr>
        <w:tabs>
          <w:tab w:val="left" w:pos="993"/>
        </w:tabs>
        <w:ind w:hanging="11"/>
        <w:jc w:val="both"/>
        <w:rPr>
          <w:sz w:val="24"/>
          <w:szCs w:val="24"/>
          <w:lang w:val="lt-LT"/>
        </w:rPr>
      </w:pPr>
      <w:bookmarkStart w:id="19" w:name="_heading=h.4tm5g9y4jhj5" w:colFirst="0" w:colLast="0"/>
      <w:bookmarkEnd w:id="19"/>
      <w:r w:rsidRPr="00FC1792">
        <w:rPr>
          <w:sz w:val="24"/>
          <w:szCs w:val="24"/>
          <w:lang w:val="lt-LT"/>
        </w:rPr>
        <w:t>Maišiagalos krašto švietimo įstaigų šokio projektas ,,Vienybės ritmu“;</w:t>
      </w:r>
    </w:p>
    <w:p w:rsidR="00E41446" w:rsidRPr="00FC1792" w:rsidRDefault="00FC1792" w:rsidP="00D71AAD">
      <w:pPr>
        <w:numPr>
          <w:ilvl w:val="0"/>
          <w:numId w:val="15"/>
        </w:numPr>
        <w:tabs>
          <w:tab w:val="left" w:pos="993"/>
        </w:tabs>
        <w:ind w:hanging="11"/>
        <w:jc w:val="both"/>
        <w:rPr>
          <w:sz w:val="24"/>
          <w:szCs w:val="24"/>
          <w:lang w:val="lt-LT"/>
        </w:rPr>
      </w:pPr>
      <w:bookmarkStart w:id="20" w:name="_heading=h.1niq9scutlkk" w:colFirst="0" w:colLast="0"/>
      <w:bookmarkEnd w:id="20"/>
      <w:r w:rsidRPr="00FC1792">
        <w:rPr>
          <w:sz w:val="24"/>
          <w:szCs w:val="24"/>
          <w:lang w:val="lt-LT"/>
        </w:rPr>
        <w:t>Tarptautinis STEAM projektas ,,Močiutės skrynia: spalvų ir formų simbolika“;</w:t>
      </w:r>
    </w:p>
    <w:p w:rsidR="00E41446" w:rsidRPr="00FC1792" w:rsidRDefault="00FC1792" w:rsidP="00C65382">
      <w:pPr>
        <w:numPr>
          <w:ilvl w:val="0"/>
          <w:numId w:val="15"/>
        </w:numPr>
        <w:tabs>
          <w:tab w:val="left" w:pos="1134"/>
        </w:tabs>
        <w:ind w:hanging="11"/>
        <w:jc w:val="both"/>
        <w:rPr>
          <w:sz w:val="24"/>
          <w:szCs w:val="24"/>
          <w:lang w:val="lt-LT"/>
        </w:rPr>
      </w:pPr>
      <w:bookmarkStart w:id="21" w:name="_heading=h.50sxyfu73dqv" w:colFirst="0" w:colLast="0"/>
      <w:bookmarkEnd w:id="21"/>
      <w:r w:rsidRPr="00FC1792">
        <w:rPr>
          <w:sz w:val="24"/>
          <w:szCs w:val="24"/>
          <w:lang w:val="lt-LT"/>
        </w:rPr>
        <w:lastRenderedPageBreak/>
        <w:t>Tarptautinis virtualusis ,,STEAM’’ projektas ,,Skaičių sekliai“;</w:t>
      </w:r>
    </w:p>
    <w:p w:rsidR="00E41446" w:rsidRPr="00FC1792" w:rsidRDefault="00FC1792" w:rsidP="00C65382">
      <w:pPr>
        <w:numPr>
          <w:ilvl w:val="0"/>
          <w:numId w:val="15"/>
        </w:numPr>
        <w:tabs>
          <w:tab w:val="left" w:pos="1134"/>
        </w:tabs>
        <w:ind w:hanging="11"/>
        <w:jc w:val="both"/>
        <w:rPr>
          <w:sz w:val="24"/>
          <w:szCs w:val="24"/>
          <w:lang w:val="lt-LT"/>
        </w:rPr>
      </w:pPr>
      <w:bookmarkStart w:id="22" w:name="_heading=h.ynezkxdg8fh0" w:colFirst="0" w:colLast="0"/>
      <w:bookmarkEnd w:id="22"/>
      <w:r w:rsidRPr="00FC1792">
        <w:rPr>
          <w:sz w:val="24"/>
          <w:szCs w:val="24"/>
          <w:lang w:val="lt-LT"/>
        </w:rPr>
        <w:t>Patyriminė ekskursija pėsčiomis pagal iš anksto paruošta planą. ,,Vilnius - Vakarų Europos Jeruzalė” arba Žydų paveldas Vilniuje.</w:t>
      </w:r>
    </w:p>
    <w:p w:rsidR="00E41446" w:rsidRPr="00FC1792" w:rsidRDefault="00E41446">
      <w:pPr>
        <w:jc w:val="both"/>
        <w:rPr>
          <w:sz w:val="24"/>
          <w:szCs w:val="24"/>
          <w:lang w:val="lt-LT"/>
        </w:rPr>
      </w:pPr>
      <w:bookmarkStart w:id="23" w:name="_heading=h.6de73rjaqukx" w:colFirst="0" w:colLast="0"/>
      <w:bookmarkEnd w:id="23"/>
    </w:p>
    <w:p w:rsidR="00E41446" w:rsidRPr="00FC1792" w:rsidRDefault="00FC1792" w:rsidP="00D71AAD">
      <w:pPr>
        <w:ind w:firstLine="720"/>
        <w:jc w:val="both"/>
        <w:rPr>
          <w:sz w:val="24"/>
          <w:szCs w:val="24"/>
          <w:lang w:val="lt-LT"/>
        </w:rPr>
      </w:pPr>
      <w:bookmarkStart w:id="24" w:name="_heading=h.nnwf09wj07f6" w:colFirst="0" w:colLast="0"/>
      <w:bookmarkEnd w:id="24"/>
      <w:r w:rsidRPr="00FC1792">
        <w:rPr>
          <w:sz w:val="24"/>
          <w:szCs w:val="24"/>
          <w:lang w:val="lt-LT"/>
        </w:rPr>
        <w:t>Šių veiklų metu mokiniai reflektavo savo indėlį, pasiekimus ir bendradarbiavimo patirtis. Tokios veiklos sudarė sąlygas mokiniams įsivertinti ne tik akademinius rezultatus, bet ir bendrąsias kompetencijas – atsakomybę, iniciatyvumą, bendravimą ir problemų sprendimą.</w:t>
      </w:r>
    </w:p>
    <w:p w:rsidR="00E41446" w:rsidRPr="00FC1792" w:rsidRDefault="00FC1792" w:rsidP="00D71AAD">
      <w:pPr>
        <w:ind w:firstLine="720"/>
        <w:jc w:val="both"/>
        <w:rPr>
          <w:sz w:val="24"/>
          <w:szCs w:val="24"/>
          <w:lang w:val="lt-LT"/>
        </w:rPr>
      </w:pPr>
      <w:r w:rsidRPr="00FC1792">
        <w:rPr>
          <w:sz w:val="24"/>
          <w:szCs w:val="24"/>
          <w:lang w:val="lt-LT"/>
        </w:rPr>
        <w:t>Nuosekliai vykdytas ir specialiųjų ugdymosi poreikių mokinių pažangos aptarimas (VGK posėdžiuose), koreguojant Individualius ugdymo ir pagalbos planus pagal mokinių pasiekimus ir įsivertinimo rezultatus. Tai užtikrino, kad įsivertinimas būtų taikomas kaip reali pagalbos ir pažangos priemonė.</w:t>
      </w:r>
    </w:p>
    <w:p w:rsidR="00E41446" w:rsidRPr="00FC1792" w:rsidRDefault="00FC1792" w:rsidP="00D71AAD">
      <w:pPr>
        <w:ind w:firstLine="720"/>
        <w:jc w:val="both"/>
        <w:rPr>
          <w:rFonts w:ascii="Calibri" w:eastAsia="Calibri" w:hAnsi="Calibri" w:cs="Calibri"/>
          <w:sz w:val="22"/>
          <w:szCs w:val="22"/>
          <w:lang w:val="lt-LT"/>
        </w:rPr>
      </w:pPr>
      <w:r w:rsidRPr="00FC1792">
        <w:rPr>
          <w:sz w:val="24"/>
          <w:szCs w:val="24"/>
          <w:lang w:val="lt-LT"/>
        </w:rPr>
        <w:t>Reguliariai analizuoti trimestrų, pusmečių ir metiniai mokinių pasiekimai, Nacionalinių mokinių pasiekimų patikrinimų (NMPP), Pagrindinio ugdymo pasiekimų patikrinimo (PUPP) ir Valstybinių brandos egzaminų (VBE) rezultatai, duomenis panaudojant ugdymo kokybei gerinti ir tikslingai mokymosi pagalbai teikti.</w:t>
      </w:r>
    </w:p>
    <w:p w:rsidR="00E41446" w:rsidRPr="00FC1792" w:rsidRDefault="00E41446">
      <w:pPr>
        <w:pBdr>
          <w:top w:val="nil"/>
          <w:left w:val="nil"/>
          <w:bottom w:val="nil"/>
          <w:right w:val="nil"/>
          <w:between w:val="nil"/>
        </w:pBdr>
        <w:ind w:right="-755"/>
        <w:rPr>
          <w:rFonts w:ascii="Calibri" w:eastAsia="Calibri" w:hAnsi="Calibri" w:cs="Calibri"/>
          <w:sz w:val="22"/>
          <w:szCs w:val="22"/>
          <w:lang w:val="lt-LT"/>
        </w:rPr>
      </w:pPr>
    </w:p>
    <w:p w:rsidR="00E41446" w:rsidRPr="00FC1792" w:rsidRDefault="00FC1792" w:rsidP="001F6526">
      <w:pPr>
        <w:pBdr>
          <w:top w:val="nil"/>
          <w:left w:val="nil"/>
          <w:bottom w:val="nil"/>
          <w:right w:val="nil"/>
          <w:between w:val="nil"/>
        </w:pBdr>
        <w:ind w:right="-755" w:firstLine="709"/>
        <w:rPr>
          <w:sz w:val="24"/>
          <w:szCs w:val="24"/>
          <w:lang w:val="lt-LT"/>
        </w:rPr>
      </w:pPr>
      <w:r w:rsidRPr="00FC1792">
        <w:rPr>
          <w:b/>
          <w:bCs/>
          <w:sz w:val="24"/>
          <w:szCs w:val="24"/>
          <w:lang w:val="lt-LT"/>
        </w:rPr>
        <w:t>4. TIKSLAS:</w:t>
      </w:r>
      <w:r w:rsidRPr="00FC1792">
        <w:rPr>
          <w:sz w:val="24"/>
          <w:szCs w:val="24"/>
          <w:lang w:val="lt-LT"/>
        </w:rPr>
        <w:t xml:space="preserve"> Gimnazijos bendruomenės telkimas ir partnerystės stiprinimas.</w:t>
      </w:r>
    </w:p>
    <w:p w:rsidR="00E41446" w:rsidRPr="00FC1792" w:rsidRDefault="00E41446">
      <w:pPr>
        <w:pBdr>
          <w:top w:val="nil"/>
          <w:left w:val="nil"/>
          <w:bottom w:val="nil"/>
          <w:right w:val="nil"/>
          <w:between w:val="nil"/>
        </w:pBdr>
        <w:ind w:right="-755"/>
        <w:rPr>
          <w:sz w:val="24"/>
          <w:szCs w:val="24"/>
          <w:lang w:val="lt-LT"/>
        </w:rPr>
      </w:pPr>
    </w:p>
    <w:p w:rsidR="00E41446" w:rsidRPr="00FC1792" w:rsidRDefault="00D71AAD">
      <w:pPr>
        <w:spacing w:line="276" w:lineRule="auto"/>
        <w:ind w:left="720" w:hanging="152"/>
        <w:rPr>
          <w:b/>
          <w:bCs/>
          <w:sz w:val="24"/>
          <w:szCs w:val="24"/>
          <w:lang w:val="lt-LT"/>
        </w:rPr>
      </w:pPr>
      <w:r>
        <w:rPr>
          <w:b/>
          <w:bCs/>
          <w:sz w:val="24"/>
          <w:szCs w:val="24"/>
          <w:lang w:val="lt-LT"/>
        </w:rPr>
        <w:t xml:space="preserve">   </w:t>
      </w:r>
      <w:r w:rsidR="00FC1792" w:rsidRPr="00FC1792">
        <w:rPr>
          <w:b/>
          <w:bCs/>
          <w:sz w:val="24"/>
          <w:szCs w:val="24"/>
          <w:lang w:val="lt-LT"/>
        </w:rPr>
        <w:t xml:space="preserve">Pasiekti rezultatai ir jų rodikliai: </w:t>
      </w:r>
    </w:p>
    <w:p w:rsidR="00E41446" w:rsidRPr="00FC1792" w:rsidRDefault="00FC1792" w:rsidP="00D71AAD">
      <w:pPr>
        <w:ind w:firstLine="720"/>
        <w:jc w:val="both"/>
        <w:rPr>
          <w:sz w:val="24"/>
          <w:szCs w:val="24"/>
          <w:highlight w:val="yellow"/>
          <w:lang w:val="lt-LT"/>
        </w:rPr>
      </w:pPr>
      <w:r w:rsidRPr="00FC1792">
        <w:rPr>
          <w:sz w:val="24"/>
          <w:szCs w:val="24"/>
          <w:lang w:val="lt-LT"/>
        </w:rPr>
        <w:t xml:space="preserve">Gimnazijoje kryptingai telkta bendruomenė ir stiprinta partnerystė, kurianti palankią ugdymo ir bendradarbiavimo aplinką tarp mokinių, mokytojų, tėvų ir socialinių partnerių, įgyvendinant bendruomeniškumo stiprinimo, partnerystės plėtros ir aktyvaus įsitraukimo priemones. Gimnazijos bendruomenė buvo telkiama per bendras ugdomąsias, kultūrines, pilietines, socialines ir projektines veiklas, kurios skatino bendrystę, atsakomybę ir aktyvų dalyvavimą gimnazijos gyvenime. </w:t>
      </w:r>
    </w:p>
    <w:p w:rsidR="00E41446" w:rsidRPr="00FC1792" w:rsidRDefault="00FC1792" w:rsidP="00D71AAD">
      <w:pPr>
        <w:ind w:firstLine="720"/>
        <w:jc w:val="both"/>
        <w:rPr>
          <w:sz w:val="24"/>
          <w:szCs w:val="24"/>
          <w:lang w:val="lt-LT"/>
        </w:rPr>
      </w:pPr>
      <w:r w:rsidRPr="00FC1792">
        <w:rPr>
          <w:sz w:val="24"/>
          <w:szCs w:val="24"/>
          <w:lang w:val="lt-LT"/>
        </w:rPr>
        <w:t>Partnerystė su išorinėmis institucijomis buvo stiprinta organizuojant ugdymo veiklas įvairiose edukacinėse aplinkose ir bendrus renginius su socialiniais partneriais. Sausio mėnesį mokiniai dalyvavo edukaciniame profesinio ugdymo renginyje Vilniaus kolegijos Agrotechnologijų fakulteto veterinarijos klinikose, kuris prisidėjo prie karjeros kompetencijų ugdymo ir aukštųjų mokyklų bei gimnazijos bendradarbiavimo stiprinimo.</w:t>
      </w:r>
    </w:p>
    <w:p w:rsidR="00E41446" w:rsidRPr="00FC1792" w:rsidRDefault="00FC1792" w:rsidP="00D71AAD">
      <w:pPr>
        <w:ind w:firstLine="720"/>
        <w:jc w:val="both"/>
        <w:rPr>
          <w:sz w:val="24"/>
          <w:szCs w:val="24"/>
          <w:lang w:val="lt-LT"/>
        </w:rPr>
      </w:pPr>
      <w:r w:rsidRPr="00FC1792">
        <w:rPr>
          <w:sz w:val="24"/>
          <w:szCs w:val="24"/>
          <w:lang w:val="lt-LT"/>
        </w:rPr>
        <w:t xml:space="preserve">Bendradarbiavimas su kultūros įstaigomis atsiskleidė per išvykas ir edukacines veiklas muziejuose (Vladislavo Sirokomlės muziejuje vykusi „Gražaus rašymo diena“, Savęs pažinimo dirbtuvės ,,MO” muziejaus erdvėse, patyriminės veiklos muziejuje ,,Mokslo sala” ir kt.). </w:t>
      </w:r>
    </w:p>
    <w:p w:rsidR="00E41446" w:rsidRPr="00FC1792" w:rsidRDefault="00FC1792" w:rsidP="00D71AAD">
      <w:pPr>
        <w:ind w:firstLine="720"/>
        <w:jc w:val="both"/>
        <w:rPr>
          <w:sz w:val="24"/>
          <w:szCs w:val="24"/>
          <w:highlight w:val="yellow"/>
          <w:lang w:val="lt-LT"/>
        </w:rPr>
      </w:pPr>
      <w:r w:rsidRPr="00FC1792">
        <w:rPr>
          <w:sz w:val="24"/>
          <w:szCs w:val="24"/>
          <w:lang w:val="lt-LT"/>
        </w:rPr>
        <w:t>Gimnazijos bendruomenės telkimą stiprino ir bendri renginiai bei projektinės veiklos, organizuotos kartu su partneriais ir pačios gimnazijos iniciatyva. Įgyvendintos kultūrinės ir meninės parodos, konferencijos bei integruoti renginiai, subūrę mokinius, mokytojus, tėvus ir socialinius partnerius bendram tikslui ir veiklai.</w:t>
      </w:r>
    </w:p>
    <w:p w:rsidR="00E41446" w:rsidRPr="00FC1792" w:rsidRDefault="00FC1792" w:rsidP="00D71AAD">
      <w:pPr>
        <w:numPr>
          <w:ilvl w:val="0"/>
          <w:numId w:val="1"/>
        </w:numPr>
        <w:tabs>
          <w:tab w:val="left" w:pos="993"/>
        </w:tabs>
        <w:ind w:hanging="11"/>
        <w:jc w:val="both"/>
        <w:rPr>
          <w:sz w:val="24"/>
          <w:szCs w:val="24"/>
          <w:lang w:val="lt-LT"/>
        </w:rPr>
      </w:pPr>
      <w:r w:rsidRPr="00FC1792">
        <w:rPr>
          <w:sz w:val="24"/>
          <w:szCs w:val="24"/>
          <w:lang w:val="lt-LT"/>
        </w:rPr>
        <w:t>Respublikinis logopedinis-meninis projektas, skirtas priešmokyklinio ugdymo grupių ugdytiniams ,,Garsiukų karalystė”;</w:t>
      </w:r>
    </w:p>
    <w:p w:rsidR="00E41446" w:rsidRPr="00FC1792" w:rsidRDefault="00FC1792" w:rsidP="00D71AAD">
      <w:pPr>
        <w:numPr>
          <w:ilvl w:val="0"/>
          <w:numId w:val="1"/>
        </w:numPr>
        <w:tabs>
          <w:tab w:val="left" w:pos="993"/>
        </w:tabs>
        <w:ind w:hanging="11"/>
        <w:jc w:val="both"/>
        <w:rPr>
          <w:sz w:val="24"/>
          <w:szCs w:val="24"/>
          <w:lang w:val="lt-LT"/>
        </w:rPr>
      </w:pPr>
      <w:r w:rsidRPr="00FC1792">
        <w:rPr>
          <w:sz w:val="24"/>
          <w:szCs w:val="24"/>
          <w:lang w:val="lt-LT"/>
        </w:rPr>
        <w:t>Respublikinis 1-8 kl. mokinių virtualus muzikinis projektas „Mano klasės orkestras“;</w:t>
      </w:r>
    </w:p>
    <w:p w:rsidR="00E41446" w:rsidRPr="00FC1792" w:rsidRDefault="00FC1792" w:rsidP="00D71AAD">
      <w:pPr>
        <w:numPr>
          <w:ilvl w:val="0"/>
          <w:numId w:val="1"/>
        </w:numPr>
        <w:tabs>
          <w:tab w:val="left" w:pos="993"/>
        </w:tabs>
        <w:ind w:hanging="11"/>
        <w:jc w:val="both"/>
        <w:rPr>
          <w:sz w:val="24"/>
          <w:szCs w:val="24"/>
          <w:lang w:val="lt-LT"/>
        </w:rPr>
      </w:pPr>
      <w:r w:rsidRPr="00FC1792">
        <w:rPr>
          <w:sz w:val="24"/>
          <w:szCs w:val="24"/>
          <w:lang w:val="lt-LT"/>
        </w:rPr>
        <w:t>,,Paberžės laisvalaikio lyga“;</w:t>
      </w:r>
      <w:r w:rsidRPr="00FC1792">
        <w:rPr>
          <w:sz w:val="24"/>
          <w:szCs w:val="24"/>
          <w:lang w:val="lt-LT"/>
        </w:rPr>
        <w:tab/>
      </w:r>
    </w:p>
    <w:p w:rsidR="00E41446" w:rsidRPr="00FC1792" w:rsidRDefault="00FC1792" w:rsidP="00D71AAD">
      <w:pPr>
        <w:numPr>
          <w:ilvl w:val="0"/>
          <w:numId w:val="1"/>
        </w:numPr>
        <w:tabs>
          <w:tab w:val="left" w:pos="993"/>
        </w:tabs>
        <w:ind w:hanging="11"/>
        <w:jc w:val="both"/>
        <w:rPr>
          <w:sz w:val="24"/>
          <w:szCs w:val="24"/>
          <w:lang w:val="lt-LT"/>
        </w:rPr>
      </w:pPr>
      <w:r w:rsidRPr="00FC1792">
        <w:rPr>
          <w:sz w:val="24"/>
          <w:szCs w:val="24"/>
          <w:lang w:val="lt-LT"/>
        </w:rPr>
        <w:t>„Verdenės“ stalo teniso turnyras;</w:t>
      </w:r>
    </w:p>
    <w:p w:rsidR="00E41446" w:rsidRPr="00FC1792" w:rsidRDefault="00FC1792" w:rsidP="00D71AAD">
      <w:pPr>
        <w:numPr>
          <w:ilvl w:val="0"/>
          <w:numId w:val="1"/>
        </w:numPr>
        <w:tabs>
          <w:tab w:val="left" w:pos="993"/>
        </w:tabs>
        <w:ind w:hanging="11"/>
        <w:jc w:val="both"/>
        <w:rPr>
          <w:sz w:val="24"/>
          <w:szCs w:val="24"/>
          <w:lang w:val="lt-LT"/>
        </w:rPr>
      </w:pPr>
      <w:r w:rsidRPr="00FC1792">
        <w:rPr>
          <w:sz w:val="24"/>
          <w:szCs w:val="24"/>
          <w:lang w:val="lt-LT"/>
        </w:rPr>
        <w:t>Tarpklasinės krepšinio varžybos;</w:t>
      </w:r>
    </w:p>
    <w:p w:rsidR="00E41446" w:rsidRPr="00FC1792" w:rsidRDefault="00FC1792" w:rsidP="00D71AAD">
      <w:pPr>
        <w:numPr>
          <w:ilvl w:val="0"/>
          <w:numId w:val="1"/>
        </w:numPr>
        <w:tabs>
          <w:tab w:val="left" w:pos="993"/>
        </w:tabs>
        <w:ind w:hanging="11"/>
        <w:jc w:val="both"/>
        <w:rPr>
          <w:sz w:val="24"/>
          <w:szCs w:val="24"/>
          <w:lang w:val="lt-LT"/>
        </w:rPr>
      </w:pPr>
      <w:r w:rsidRPr="00FC1792">
        <w:rPr>
          <w:sz w:val="24"/>
          <w:szCs w:val="24"/>
          <w:lang w:val="lt-LT"/>
        </w:rPr>
        <w:t>Draugiškos tinklinio varžybos su Giedraičių Antano Jaroševičiaus gimnazija;</w:t>
      </w:r>
    </w:p>
    <w:p w:rsidR="00E41446" w:rsidRPr="00FC1792" w:rsidRDefault="00FC1792" w:rsidP="00D71AAD">
      <w:pPr>
        <w:numPr>
          <w:ilvl w:val="0"/>
          <w:numId w:val="1"/>
        </w:numPr>
        <w:tabs>
          <w:tab w:val="left" w:pos="993"/>
        </w:tabs>
        <w:ind w:hanging="11"/>
        <w:jc w:val="both"/>
        <w:rPr>
          <w:sz w:val="24"/>
          <w:szCs w:val="24"/>
          <w:lang w:val="lt-LT"/>
        </w:rPr>
      </w:pPr>
      <w:r w:rsidRPr="00FC1792">
        <w:rPr>
          <w:sz w:val="24"/>
          <w:szCs w:val="24"/>
          <w:lang w:val="lt-LT"/>
        </w:rPr>
        <w:t>Vilniaus rajono Paberžės gimnazijos „Verdenės“ Brass ir Trakų rajono Rūdiškių muzikos mokyklos „Valery“ Brass stovykla;</w:t>
      </w:r>
    </w:p>
    <w:p w:rsidR="00E41446" w:rsidRPr="00FC1792" w:rsidRDefault="00FC1792" w:rsidP="00D71AAD">
      <w:pPr>
        <w:numPr>
          <w:ilvl w:val="0"/>
          <w:numId w:val="1"/>
        </w:numPr>
        <w:tabs>
          <w:tab w:val="left" w:pos="993"/>
        </w:tabs>
        <w:ind w:hanging="11"/>
        <w:jc w:val="both"/>
        <w:rPr>
          <w:sz w:val="24"/>
          <w:szCs w:val="24"/>
          <w:lang w:val="lt-LT"/>
        </w:rPr>
      </w:pPr>
      <w:r w:rsidRPr="00FC1792">
        <w:rPr>
          <w:sz w:val="24"/>
          <w:szCs w:val="24"/>
          <w:lang w:val="lt-LT"/>
        </w:rPr>
        <w:lastRenderedPageBreak/>
        <w:t>Kūrybinis šiuolaikinio šokio ir lietuvių liaudies šokio projektas „Gamtos alsavimas“, bendradarbiaujant su kitomis ugdymo įstaigomis;</w:t>
      </w:r>
    </w:p>
    <w:p w:rsidR="00E41446" w:rsidRPr="00FC1792" w:rsidRDefault="00FC1792" w:rsidP="00D71AAD">
      <w:pPr>
        <w:numPr>
          <w:ilvl w:val="0"/>
          <w:numId w:val="1"/>
        </w:numPr>
        <w:tabs>
          <w:tab w:val="left" w:pos="993"/>
        </w:tabs>
        <w:ind w:hanging="11"/>
        <w:jc w:val="both"/>
        <w:rPr>
          <w:sz w:val="24"/>
          <w:szCs w:val="24"/>
          <w:lang w:val="lt-LT"/>
        </w:rPr>
      </w:pPr>
      <w:r w:rsidRPr="00FC1792">
        <w:rPr>
          <w:sz w:val="24"/>
          <w:szCs w:val="24"/>
          <w:lang w:val="lt-LT"/>
        </w:rPr>
        <w:t>Susitikimas su Vilniaus ,,Ryto“ krepšinio klubo atstovais;</w:t>
      </w:r>
      <w:r w:rsidRPr="00FC1792">
        <w:rPr>
          <w:sz w:val="24"/>
          <w:szCs w:val="24"/>
          <w:lang w:val="lt-LT"/>
        </w:rPr>
        <w:tab/>
      </w:r>
    </w:p>
    <w:p w:rsidR="00E41446" w:rsidRPr="00FC1792" w:rsidRDefault="00FC1792" w:rsidP="00D71AAD">
      <w:pPr>
        <w:numPr>
          <w:ilvl w:val="0"/>
          <w:numId w:val="1"/>
        </w:numPr>
        <w:tabs>
          <w:tab w:val="left" w:pos="993"/>
        </w:tabs>
        <w:ind w:hanging="11"/>
        <w:jc w:val="both"/>
        <w:rPr>
          <w:sz w:val="24"/>
          <w:szCs w:val="24"/>
          <w:lang w:val="lt-LT"/>
        </w:rPr>
      </w:pPr>
      <w:r w:rsidRPr="00FC1792">
        <w:rPr>
          <w:sz w:val="24"/>
          <w:szCs w:val="24"/>
          <w:lang w:val="lt-LT"/>
        </w:rPr>
        <w:t>Profesinio orientavimo renginys ,,Mokinių tėvų profesinės sėkmės istorijos“;</w:t>
      </w:r>
    </w:p>
    <w:p w:rsidR="00E41446" w:rsidRPr="00FC1792" w:rsidRDefault="00FC1792" w:rsidP="00D71AAD">
      <w:pPr>
        <w:numPr>
          <w:ilvl w:val="0"/>
          <w:numId w:val="1"/>
        </w:numPr>
        <w:tabs>
          <w:tab w:val="left" w:pos="993"/>
        </w:tabs>
        <w:ind w:hanging="11"/>
        <w:jc w:val="both"/>
        <w:rPr>
          <w:sz w:val="24"/>
          <w:szCs w:val="24"/>
          <w:lang w:val="lt-LT"/>
        </w:rPr>
      </w:pPr>
      <w:r w:rsidRPr="00FC1792">
        <w:rPr>
          <w:sz w:val="24"/>
          <w:szCs w:val="24"/>
          <w:lang w:val="lt-LT"/>
        </w:rPr>
        <w:t>Projektas ,,Kryptis - profesijų pasaulis“;</w:t>
      </w:r>
    </w:p>
    <w:p w:rsidR="00E41446" w:rsidRPr="00FC1792" w:rsidRDefault="00FC1792" w:rsidP="00D71AAD">
      <w:pPr>
        <w:numPr>
          <w:ilvl w:val="0"/>
          <w:numId w:val="1"/>
        </w:numPr>
        <w:tabs>
          <w:tab w:val="left" w:pos="993"/>
        </w:tabs>
        <w:ind w:hanging="11"/>
        <w:jc w:val="both"/>
        <w:rPr>
          <w:sz w:val="24"/>
          <w:szCs w:val="24"/>
          <w:lang w:val="lt-LT"/>
        </w:rPr>
      </w:pPr>
      <w:r w:rsidRPr="00FC1792">
        <w:rPr>
          <w:sz w:val="24"/>
          <w:szCs w:val="24"/>
          <w:lang w:val="lt-LT"/>
        </w:rPr>
        <w:t>Akcija ,,Darom 2025“.</w:t>
      </w:r>
    </w:p>
    <w:p w:rsidR="00E41446" w:rsidRPr="00FC1792" w:rsidRDefault="00FC1792" w:rsidP="00D71AAD">
      <w:pPr>
        <w:ind w:firstLine="720"/>
        <w:jc w:val="both"/>
        <w:rPr>
          <w:sz w:val="24"/>
          <w:szCs w:val="24"/>
          <w:lang w:val="lt-LT"/>
        </w:rPr>
      </w:pPr>
      <w:r w:rsidRPr="00FC1792">
        <w:rPr>
          <w:sz w:val="24"/>
          <w:szCs w:val="24"/>
          <w:lang w:val="lt-LT"/>
        </w:rPr>
        <w:t>Svarbi bendruomenės telkimo dalis buvo aktyvi mokinių savivalda. Mokinių taryba inicijavo ir organizavo renginius, pilietines ir socialines akcijas, projektus gimnazijos bendruomenei, taip sudarydama mokiniams galimybes ugdytis lyderystės, planavimo, organizavimo ir bendradarbiavimo kompetencijas (pagalba organizuojant Sausio 13-osios minėjimą, Savanorystės iniciatyva ,,Padedu mokytis”, Tarptautinė šokių diena, pagalba organizuojant Sporto šventę ir kt.). Stebimas augantis mokinių iniciatyvumas ir atsakomybė už bendras veiklas yra svarbus šio tikslo įgyvendinimo rodiklis.</w:t>
      </w:r>
    </w:p>
    <w:p w:rsidR="00E41446" w:rsidRPr="00FC1792" w:rsidRDefault="00FC1792" w:rsidP="00D71AAD">
      <w:pPr>
        <w:ind w:firstLine="720"/>
        <w:jc w:val="both"/>
        <w:rPr>
          <w:sz w:val="24"/>
          <w:szCs w:val="24"/>
          <w:lang w:val="lt-LT"/>
        </w:rPr>
      </w:pPr>
      <w:r w:rsidRPr="00FC1792">
        <w:rPr>
          <w:sz w:val="24"/>
          <w:szCs w:val="24"/>
          <w:lang w:val="lt-LT"/>
        </w:rPr>
        <w:t>Bendruomenės telkimas ir partnerystės stiprinimas taip pat vyko per tarpinstitucinį bendradarbiavimą su Vilniaus rajono švietimo įstaigomis ir specialistais (kovo mėnesį vyko ,,Apskritojo stalo diskusija”). Tai prisidėjo prie bendrų sprendimų paieškos, pasitikėjimu grįstų ryšių kūrimo ir bendruomenės atsakomybės už mokinių gerovę stiprinimo.</w:t>
      </w:r>
    </w:p>
    <w:p w:rsidR="00E41446" w:rsidRPr="00FC1792" w:rsidRDefault="00FC1792" w:rsidP="00D71AAD">
      <w:pPr>
        <w:ind w:firstLine="720"/>
        <w:jc w:val="both"/>
        <w:rPr>
          <w:sz w:val="24"/>
          <w:szCs w:val="24"/>
          <w:lang w:val="lt-LT"/>
        </w:rPr>
      </w:pPr>
      <w:r w:rsidRPr="00FC1792">
        <w:rPr>
          <w:sz w:val="24"/>
          <w:szCs w:val="24"/>
          <w:lang w:val="lt-LT"/>
        </w:rPr>
        <w:t xml:space="preserve">Įgyvendintų veiklų viešinimas buvo vykdomas per gimnazijos internetinę svetainę, socialinius tinklus, stiprinant gimnazijos, kaip atviros, bendruomeniškos ir bendradarbiavimą skatinančios ugdymo įstaigos, įvaizdį. </w:t>
      </w:r>
    </w:p>
    <w:p w:rsidR="00E41446" w:rsidRPr="00FC1792" w:rsidRDefault="00E41446">
      <w:pPr>
        <w:jc w:val="both"/>
        <w:rPr>
          <w:b/>
          <w:bCs/>
          <w:sz w:val="24"/>
          <w:szCs w:val="24"/>
          <w:lang w:val="lt-LT"/>
        </w:rPr>
      </w:pPr>
    </w:p>
    <w:p w:rsidR="00E41446" w:rsidRPr="00FC1792" w:rsidRDefault="00C65382">
      <w:pPr>
        <w:jc w:val="both"/>
        <w:rPr>
          <w:b/>
          <w:bCs/>
          <w:color w:val="000000"/>
          <w:sz w:val="24"/>
          <w:szCs w:val="24"/>
          <w:lang w:val="lt-LT"/>
        </w:rPr>
      </w:pPr>
      <w:r>
        <w:rPr>
          <w:b/>
          <w:bCs/>
          <w:color w:val="000000"/>
          <w:sz w:val="24"/>
          <w:szCs w:val="24"/>
          <w:lang w:val="lt-LT"/>
        </w:rPr>
        <w:t xml:space="preserve">            </w:t>
      </w:r>
      <w:r w:rsidR="00FC1792" w:rsidRPr="00FC1792">
        <w:rPr>
          <w:b/>
          <w:bCs/>
          <w:color w:val="000000"/>
          <w:sz w:val="24"/>
          <w:szCs w:val="24"/>
          <w:lang w:val="lt-LT"/>
        </w:rPr>
        <w:t>RUGSĖJIS - GRUODIS</w:t>
      </w:r>
    </w:p>
    <w:p w:rsidR="00E41446" w:rsidRPr="00FC1792" w:rsidRDefault="00E41446">
      <w:pPr>
        <w:jc w:val="both"/>
        <w:rPr>
          <w:sz w:val="24"/>
          <w:szCs w:val="24"/>
          <w:lang w:val="lt-LT"/>
        </w:rPr>
      </w:pPr>
    </w:p>
    <w:p w:rsidR="00E41446" w:rsidRPr="00FC1792" w:rsidRDefault="00FC1792" w:rsidP="001F6526">
      <w:pPr>
        <w:numPr>
          <w:ilvl w:val="0"/>
          <w:numId w:val="5"/>
        </w:numPr>
        <w:tabs>
          <w:tab w:val="left" w:pos="993"/>
        </w:tabs>
        <w:spacing w:line="360" w:lineRule="auto"/>
        <w:ind w:hanging="11"/>
        <w:jc w:val="both"/>
        <w:rPr>
          <w:sz w:val="24"/>
          <w:szCs w:val="24"/>
          <w:lang w:val="lt-LT"/>
        </w:rPr>
      </w:pPr>
      <w:r w:rsidRPr="00FC1792">
        <w:rPr>
          <w:b/>
          <w:bCs/>
          <w:sz w:val="24"/>
          <w:szCs w:val="24"/>
          <w:lang w:val="lt-LT"/>
        </w:rPr>
        <w:t>TIKSLAS:</w:t>
      </w:r>
      <w:r w:rsidRPr="00FC1792">
        <w:rPr>
          <w:sz w:val="24"/>
          <w:szCs w:val="24"/>
          <w:lang w:val="lt-LT"/>
        </w:rPr>
        <w:t xml:space="preserve"> Asmeninės mokinių pažangos stiprinimas, užtikrinant šiuolaikišką ir diferencijuotą ugdymo(</w:t>
      </w:r>
      <w:proofErr w:type="spellStart"/>
      <w:r w:rsidRPr="00FC1792">
        <w:rPr>
          <w:sz w:val="24"/>
          <w:szCs w:val="24"/>
          <w:lang w:val="lt-LT"/>
        </w:rPr>
        <w:t>si</w:t>
      </w:r>
      <w:proofErr w:type="spellEnd"/>
      <w:r w:rsidRPr="00FC1792">
        <w:rPr>
          <w:sz w:val="24"/>
          <w:szCs w:val="24"/>
          <w:lang w:val="lt-LT"/>
        </w:rPr>
        <w:t>) procesą.</w:t>
      </w:r>
    </w:p>
    <w:p w:rsidR="00E41446" w:rsidRPr="00FC1792" w:rsidRDefault="00D71AAD">
      <w:pPr>
        <w:spacing w:line="276" w:lineRule="auto"/>
        <w:ind w:left="720" w:hanging="152"/>
        <w:rPr>
          <w:sz w:val="24"/>
          <w:szCs w:val="24"/>
          <w:lang w:val="lt-LT"/>
        </w:rPr>
      </w:pPr>
      <w:r>
        <w:rPr>
          <w:b/>
          <w:bCs/>
          <w:sz w:val="24"/>
          <w:szCs w:val="24"/>
          <w:lang w:val="lt-LT"/>
        </w:rPr>
        <w:t xml:space="preserve">  </w:t>
      </w:r>
      <w:r w:rsidR="00FC1792" w:rsidRPr="00FC1792">
        <w:rPr>
          <w:b/>
          <w:bCs/>
          <w:sz w:val="24"/>
          <w:szCs w:val="24"/>
          <w:lang w:val="lt-LT"/>
        </w:rPr>
        <w:t xml:space="preserve">Pasiekti rezultatai ir jų rodikliai: </w:t>
      </w:r>
    </w:p>
    <w:p w:rsidR="00E41446" w:rsidRPr="00FC1792" w:rsidRDefault="00FC1792" w:rsidP="00D71AAD">
      <w:pPr>
        <w:ind w:firstLine="709"/>
        <w:jc w:val="both"/>
        <w:rPr>
          <w:sz w:val="24"/>
          <w:szCs w:val="24"/>
          <w:lang w:val="lt-LT"/>
        </w:rPr>
      </w:pPr>
      <w:r w:rsidRPr="00FC1792">
        <w:rPr>
          <w:sz w:val="24"/>
          <w:szCs w:val="24"/>
          <w:lang w:val="lt-LT"/>
        </w:rPr>
        <w:t xml:space="preserve">Įgyvendinant tikslą, gimnazijoje buvo numatytos ir kryptingai įgyvendintos diferencijuoto ir individualizuoto ugdymo, mokinių asmeninės pažangos stebėsenos ir vertinimo, integruoto ir šiuolaikiško ugdymo proceso bei aktyvaus mokinių įsitraukimo veiklos. </w:t>
      </w:r>
    </w:p>
    <w:p w:rsidR="00E41446" w:rsidRPr="00FC1792" w:rsidRDefault="00FC1792" w:rsidP="00D71AAD">
      <w:pPr>
        <w:ind w:firstLine="709"/>
        <w:jc w:val="both"/>
        <w:rPr>
          <w:sz w:val="24"/>
          <w:szCs w:val="24"/>
          <w:lang w:val="lt-LT"/>
        </w:rPr>
      </w:pPr>
      <w:r w:rsidRPr="00FC1792">
        <w:rPr>
          <w:sz w:val="24"/>
          <w:szCs w:val="24"/>
          <w:lang w:val="lt-LT"/>
        </w:rPr>
        <w:t xml:space="preserve">Diferencijuotas ir individualizuotas ugdymas įgyvendintas pamokose, neformaliojo švietimo užsiėmimuose, pedagogams taikant skirtingus metodus ir strategijas bei atsižvelgiant į mokinių poreikius (fiksuota ne mažiau kaip 70 % stebėtų pamokų). Mokytojai kryptingai taikė diferencijuotus ir individualizuotus mokymo(si) metodus bei skaitmeninius įrankius EDUKA klasė, </w:t>
      </w:r>
      <w:proofErr w:type="spellStart"/>
      <w:r w:rsidRPr="00FC1792">
        <w:rPr>
          <w:sz w:val="24"/>
          <w:szCs w:val="24"/>
          <w:lang w:val="lt-LT"/>
        </w:rPr>
        <w:t>Kahoot</w:t>
      </w:r>
      <w:proofErr w:type="spellEnd"/>
      <w:r w:rsidRPr="00FC1792">
        <w:rPr>
          <w:sz w:val="24"/>
          <w:szCs w:val="24"/>
          <w:lang w:val="lt-LT"/>
        </w:rPr>
        <w:t xml:space="preserve">, </w:t>
      </w:r>
      <w:proofErr w:type="spellStart"/>
      <w:r w:rsidRPr="00FC1792">
        <w:rPr>
          <w:sz w:val="24"/>
          <w:szCs w:val="24"/>
          <w:lang w:val="lt-LT"/>
        </w:rPr>
        <w:t>Wordwall</w:t>
      </w:r>
      <w:proofErr w:type="spellEnd"/>
      <w:r w:rsidRPr="00FC1792">
        <w:rPr>
          <w:sz w:val="24"/>
          <w:szCs w:val="24"/>
          <w:lang w:val="lt-LT"/>
        </w:rPr>
        <w:t xml:space="preserve">, </w:t>
      </w:r>
      <w:proofErr w:type="spellStart"/>
      <w:r w:rsidRPr="00FC1792">
        <w:rPr>
          <w:sz w:val="24"/>
          <w:szCs w:val="24"/>
          <w:lang w:val="lt-LT"/>
        </w:rPr>
        <w:t>Quizizz</w:t>
      </w:r>
      <w:proofErr w:type="spellEnd"/>
      <w:r w:rsidRPr="00FC1792">
        <w:rPr>
          <w:sz w:val="24"/>
          <w:szCs w:val="24"/>
          <w:lang w:val="lt-LT"/>
        </w:rPr>
        <w:t xml:space="preserve">, </w:t>
      </w:r>
      <w:proofErr w:type="spellStart"/>
      <w:r w:rsidRPr="00FC1792">
        <w:rPr>
          <w:sz w:val="24"/>
          <w:szCs w:val="24"/>
          <w:lang w:val="lt-LT"/>
        </w:rPr>
        <w:t>Socrative</w:t>
      </w:r>
      <w:proofErr w:type="spellEnd"/>
      <w:r w:rsidRPr="00FC1792">
        <w:rPr>
          <w:sz w:val="24"/>
          <w:szCs w:val="24"/>
          <w:lang w:val="lt-LT"/>
        </w:rPr>
        <w:t xml:space="preserve">, </w:t>
      </w:r>
      <w:proofErr w:type="spellStart"/>
      <w:r w:rsidRPr="00FC1792">
        <w:rPr>
          <w:sz w:val="24"/>
          <w:szCs w:val="24"/>
          <w:lang w:val="lt-LT"/>
        </w:rPr>
        <w:t>Padlet</w:t>
      </w:r>
      <w:proofErr w:type="spellEnd"/>
      <w:r w:rsidRPr="00FC1792">
        <w:rPr>
          <w:sz w:val="24"/>
          <w:szCs w:val="24"/>
          <w:lang w:val="lt-LT"/>
        </w:rPr>
        <w:t xml:space="preserve">, </w:t>
      </w:r>
      <w:proofErr w:type="spellStart"/>
      <w:r w:rsidRPr="00FC1792">
        <w:rPr>
          <w:sz w:val="24"/>
          <w:szCs w:val="24"/>
          <w:lang w:val="lt-LT"/>
        </w:rPr>
        <w:t>Canva</w:t>
      </w:r>
      <w:proofErr w:type="spellEnd"/>
      <w:r w:rsidRPr="00FC1792">
        <w:rPr>
          <w:sz w:val="24"/>
          <w:szCs w:val="24"/>
          <w:lang w:val="lt-LT"/>
        </w:rPr>
        <w:t xml:space="preserve"> </w:t>
      </w:r>
      <w:proofErr w:type="spellStart"/>
      <w:r w:rsidRPr="00FC1792">
        <w:rPr>
          <w:sz w:val="24"/>
          <w:szCs w:val="24"/>
          <w:lang w:val="lt-LT"/>
        </w:rPr>
        <w:t>for</w:t>
      </w:r>
      <w:proofErr w:type="spellEnd"/>
      <w:r w:rsidRPr="00FC1792">
        <w:rPr>
          <w:sz w:val="24"/>
          <w:szCs w:val="24"/>
          <w:lang w:val="lt-LT"/>
        </w:rPr>
        <w:t xml:space="preserve"> </w:t>
      </w:r>
      <w:proofErr w:type="spellStart"/>
      <w:r w:rsidRPr="00FC1792">
        <w:rPr>
          <w:sz w:val="24"/>
          <w:szCs w:val="24"/>
          <w:lang w:val="lt-LT"/>
        </w:rPr>
        <w:t>Education</w:t>
      </w:r>
      <w:proofErr w:type="spellEnd"/>
      <w:r w:rsidRPr="00FC1792">
        <w:rPr>
          <w:sz w:val="24"/>
          <w:szCs w:val="24"/>
          <w:lang w:val="lt-LT"/>
        </w:rPr>
        <w:t xml:space="preserve">, </w:t>
      </w:r>
      <w:proofErr w:type="spellStart"/>
      <w:r w:rsidRPr="00FC1792">
        <w:rPr>
          <w:sz w:val="24"/>
          <w:szCs w:val="24"/>
          <w:lang w:val="lt-LT"/>
        </w:rPr>
        <w:t>Scratch</w:t>
      </w:r>
      <w:proofErr w:type="spellEnd"/>
      <w:r w:rsidRPr="00FC1792">
        <w:rPr>
          <w:sz w:val="24"/>
          <w:szCs w:val="24"/>
          <w:lang w:val="lt-LT"/>
        </w:rPr>
        <w:t xml:space="preserve">, Code.org ir kt.), ugdymo procesas tapo labiau orientuotas į mokinių individualius poreikius. </w:t>
      </w:r>
    </w:p>
    <w:p w:rsidR="00E41446" w:rsidRPr="00FC1792" w:rsidRDefault="00FC1792" w:rsidP="00D71AAD">
      <w:pPr>
        <w:ind w:firstLine="709"/>
        <w:jc w:val="both"/>
        <w:rPr>
          <w:sz w:val="24"/>
          <w:szCs w:val="24"/>
          <w:lang w:val="lt-LT"/>
        </w:rPr>
      </w:pPr>
      <w:r w:rsidRPr="00FC1792">
        <w:rPr>
          <w:sz w:val="24"/>
          <w:szCs w:val="24"/>
          <w:lang w:val="lt-LT"/>
        </w:rPr>
        <w:t>Parengti ir taikyti/įgyvendinti Individualūs ugdymo ir pagalbos teikimo planai, užtikrinantys kiekvieno mokinio pažangą. Vykdant individualios pažangos stebėseną ir pagalbos koregavimą, atlikta SUP mokinių Individualių ugdymo ir pagalbos teikimo planų analizė, organizuoti VGK posėdžiai (spalio, lapkričio mėnesio veiklos planai).</w:t>
      </w:r>
    </w:p>
    <w:p w:rsidR="00E41446" w:rsidRPr="00FC1792" w:rsidRDefault="00FC1792" w:rsidP="00D71AAD">
      <w:pPr>
        <w:ind w:firstLine="709"/>
        <w:jc w:val="both"/>
        <w:rPr>
          <w:sz w:val="24"/>
          <w:szCs w:val="24"/>
          <w:lang w:val="lt-LT"/>
        </w:rPr>
      </w:pPr>
      <w:r w:rsidRPr="00FC1792">
        <w:rPr>
          <w:sz w:val="24"/>
          <w:szCs w:val="24"/>
          <w:lang w:val="lt-LT"/>
        </w:rPr>
        <w:t>Vykdyta mokinių asmeninės pažangos stebėsena ir vertinimas: signalinių trimestrų stebėjimas ir analizė (mokinių akademinės pažangos analizė) bei svarbus pažangos pradinių etapų vertinimas - mokinių (1, 5 kl., naujai atvykusių) adaptacijos stebėjimas (spalio-gruodžio mėnesių veiklos planai).</w:t>
      </w:r>
    </w:p>
    <w:p w:rsidR="00E41446" w:rsidRPr="00FC1792" w:rsidRDefault="00FC1792" w:rsidP="00D71AAD">
      <w:pPr>
        <w:ind w:firstLine="709"/>
        <w:jc w:val="both"/>
        <w:rPr>
          <w:sz w:val="24"/>
          <w:szCs w:val="24"/>
          <w:lang w:val="lt-LT"/>
        </w:rPr>
      </w:pPr>
      <w:r w:rsidRPr="00FC1792">
        <w:rPr>
          <w:sz w:val="24"/>
          <w:szCs w:val="24"/>
          <w:lang w:val="lt-LT"/>
        </w:rPr>
        <w:t>Ne mažiau kaip 90 % mokinių įsitraukė į individualios pažangos stebėjimą, tikslų sau kėlimą, pildydami individualios pažangos įsivertinimo lapus, gebėjo įvardyti savo stipriąsias puses bei tobulintinas sritis.</w:t>
      </w:r>
    </w:p>
    <w:p w:rsidR="00E41446" w:rsidRPr="00FC1792" w:rsidRDefault="00FC1792" w:rsidP="00D71AAD">
      <w:pPr>
        <w:ind w:firstLine="720"/>
        <w:rPr>
          <w:sz w:val="24"/>
          <w:szCs w:val="24"/>
          <w:u w:val="single"/>
          <w:lang w:val="lt-LT"/>
        </w:rPr>
      </w:pPr>
      <w:r w:rsidRPr="00FC1792">
        <w:rPr>
          <w:sz w:val="24"/>
          <w:szCs w:val="24"/>
          <w:u w:val="single"/>
          <w:lang w:val="lt-LT"/>
        </w:rPr>
        <w:t>Šiuolaikiškas ir integruotas ugdymo procesas įgyvendintas per konkrečias tarpdalykines ir netradicines veiklas:</w:t>
      </w:r>
    </w:p>
    <w:p w:rsidR="00E41446" w:rsidRPr="00FC1792" w:rsidRDefault="00FC1792" w:rsidP="00D71AAD">
      <w:pPr>
        <w:numPr>
          <w:ilvl w:val="0"/>
          <w:numId w:val="3"/>
        </w:numPr>
        <w:ind w:left="993" w:hanging="284"/>
        <w:rPr>
          <w:sz w:val="24"/>
          <w:szCs w:val="24"/>
          <w:lang w:val="lt-LT"/>
        </w:rPr>
      </w:pPr>
      <w:r w:rsidRPr="00FC1792">
        <w:rPr>
          <w:sz w:val="24"/>
          <w:szCs w:val="24"/>
          <w:lang w:val="lt-LT"/>
        </w:rPr>
        <w:lastRenderedPageBreak/>
        <w:t>Netradicinę lietuvių kalbos ir literatūros pamoką „Žodžių labirintas bibliotekoje“ (spalio mėn.);</w:t>
      </w:r>
    </w:p>
    <w:p w:rsidR="00E41446" w:rsidRPr="00FC1792" w:rsidRDefault="00FC1792" w:rsidP="00D71AAD">
      <w:pPr>
        <w:numPr>
          <w:ilvl w:val="0"/>
          <w:numId w:val="3"/>
        </w:numPr>
        <w:ind w:left="993" w:hanging="284"/>
        <w:rPr>
          <w:sz w:val="24"/>
          <w:szCs w:val="24"/>
          <w:lang w:val="lt-LT"/>
        </w:rPr>
      </w:pPr>
      <w:r w:rsidRPr="00FC1792">
        <w:rPr>
          <w:sz w:val="24"/>
          <w:szCs w:val="24"/>
          <w:lang w:val="lt-LT"/>
        </w:rPr>
        <w:t>Integruotą visuomeninio ugdymo, matematikos ir dailės veiklą „Pinigai mūsų gyvenime“ (lapkričio mėn.);</w:t>
      </w:r>
    </w:p>
    <w:p w:rsidR="00E41446" w:rsidRPr="00FC1792" w:rsidRDefault="00FC1792" w:rsidP="00D71AAD">
      <w:pPr>
        <w:numPr>
          <w:ilvl w:val="0"/>
          <w:numId w:val="3"/>
        </w:numPr>
        <w:ind w:left="993" w:hanging="284"/>
        <w:rPr>
          <w:sz w:val="24"/>
          <w:szCs w:val="24"/>
          <w:lang w:val="lt-LT"/>
        </w:rPr>
      </w:pPr>
      <w:r w:rsidRPr="00FC1792">
        <w:rPr>
          <w:sz w:val="24"/>
          <w:szCs w:val="24"/>
          <w:lang w:val="lt-LT"/>
        </w:rPr>
        <w:t>Netradicinę lietuvių kalbos ir literatūros veiklą bibliotekoje „Kalbantys knygų viršeliai” (gruodžio mėn.);</w:t>
      </w:r>
    </w:p>
    <w:p w:rsidR="00E41446" w:rsidRPr="00FC1792" w:rsidRDefault="00FC1792" w:rsidP="00D71AAD">
      <w:pPr>
        <w:numPr>
          <w:ilvl w:val="0"/>
          <w:numId w:val="3"/>
        </w:numPr>
        <w:ind w:left="993" w:hanging="284"/>
        <w:rPr>
          <w:sz w:val="24"/>
          <w:szCs w:val="24"/>
          <w:lang w:val="lt-LT"/>
        </w:rPr>
      </w:pPr>
      <w:r w:rsidRPr="00FC1792">
        <w:rPr>
          <w:sz w:val="24"/>
          <w:szCs w:val="24"/>
          <w:lang w:val="lt-LT"/>
        </w:rPr>
        <w:t>Projekto „Kolega – kolegai“ integruotą lietuvių kalbos ir matematikos pamoką „Ar viskuo, ką reklama sako, galima tikėti?“ (gruodžio mėn.);</w:t>
      </w:r>
    </w:p>
    <w:p w:rsidR="00E41446" w:rsidRPr="00FC1792" w:rsidRDefault="00FC1792" w:rsidP="00D71AAD">
      <w:pPr>
        <w:numPr>
          <w:ilvl w:val="0"/>
          <w:numId w:val="3"/>
        </w:numPr>
        <w:ind w:left="993" w:hanging="284"/>
        <w:rPr>
          <w:sz w:val="24"/>
          <w:szCs w:val="24"/>
          <w:lang w:val="lt-LT"/>
        </w:rPr>
      </w:pPr>
      <w:r w:rsidRPr="00FC1792">
        <w:rPr>
          <w:sz w:val="24"/>
          <w:szCs w:val="24"/>
          <w:lang w:val="lt-LT"/>
        </w:rPr>
        <w:t>Integruotą veiklą „Geometriniai kūnai mūsų pasaulyje“ (gruodžio mėn.);</w:t>
      </w:r>
    </w:p>
    <w:p w:rsidR="00E41446" w:rsidRPr="00FC1792" w:rsidRDefault="00FC1792" w:rsidP="00D71AAD">
      <w:pPr>
        <w:numPr>
          <w:ilvl w:val="0"/>
          <w:numId w:val="3"/>
        </w:numPr>
        <w:ind w:left="993" w:hanging="284"/>
        <w:rPr>
          <w:sz w:val="24"/>
          <w:szCs w:val="24"/>
          <w:lang w:val="lt-LT"/>
        </w:rPr>
      </w:pPr>
      <w:r w:rsidRPr="00FC1792">
        <w:rPr>
          <w:sz w:val="24"/>
          <w:szCs w:val="24"/>
          <w:lang w:val="lt-LT"/>
        </w:rPr>
        <w:t>Netradicines technologijų ir anglų kalbos pamokas „Angliškos, saldžios Kalėdos“ (gruodžio mėn.).</w:t>
      </w:r>
    </w:p>
    <w:p w:rsidR="00E41446" w:rsidRPr="00FC1792" w:rsidRDefault="00FC1792" w:rsidP="00D71AAD">
      <w:pPr>
        <w:ind w:firstLine="720"/>
        <w:jc w:val="both"/>
        <w:rPr>
          <w:sz w:val="24"/>
          <w:szCs w:val="24"/>
          <w:lang w:val="lt-LT"/>
        </w:rPr>
      </w:pPr>
      <w:r w:rsidRPr="00FC1792">
        <w:rPr>
          <w:sz w:val="24"/>
          <w:szCs w:val="24"/>
          <w:lang w:val="lt-LT"/>
        </w:rPr>
        <w:t>Mokytojai inicijavo, organizavo, o mokiniai įsitraukė į aktyvų mokymąsi, projektines, STEAM, kūrybines veiklas, stiprinusias jų asmeninę pažangą  („Dideli maži ekranai“, STEAM projektai, meninės parodos, kūrybiniai projektai). Šios veiklos skatino mokinių aktyvų mokymąsi, refleksiją ir asmeninę atsakomybę už mokymosi rezultatus.</w:t>
      </w:r>
    </w:p>
    <w:p w:rsidR="00E41446" w:rsidRPr="00FC1792" w:rsidRDefault="00FC1792" w:rsidP="00D71AAD">
      <w:pPr>
        <w:ind w:firstLine="720"/>
        <w:jc w:val="both"/>
        <w:rPr>
          <w:sz w:val="24"/>
          <w:szCs w:val="24"/>
          <w:lang w:val="lt-LT"/>
        </w:rPr>
      </w:pPr>
      <w:r w:rsidRPr="00FC1792">
        <w:rPr>
          <w:sz w:val="24"/>
          <w:szCs w:val="24"/>
          <w:lang w:val="lt-LT"/>
        </w:rPr>
        <w:t>Gimnazijos mėnesių veiklos planuose numatytos ir įvykdytos integruotos, diferencijuotos, skaitmeninės ir individualizuotos ugdymo veiklos, sisteminga mokinių pažangos stebėsena bei pagalbos teikimas sudarė prielaidas kryptingam asmeninės mokinių pažangos stiprinimui.</w:t>
      </w:r>
    </w:p>
    <w:p w:rsidR="00E41446" w:rsidRPr="00FC1792" w:rsidRDefault="00FC1792" w:rsidP="00D71AAD">
      <w:pPr>
        <w:ind w:firstLine="720"/>
        <w:jc w:val="both"/>
        <w:rPr>
          <w:color w:val="0000FF"/>
          <w:sz w:val="24"/>
          <w:szCs w:val="24"/>
          <w:lang w:val="lt-LT"/>
        </w:rPr>
      </w:pPr>
      <w:r w:rsidRPr="00FC1792">
        <w:rPr>
          <w:sz w:val="24"/>
          <w:szCs w:val="24"/>
          <w:lang w:val="lt-LT"/>
        </w:rPr>
        <w:t>Mokytojų profesinis augimas ir ugdymo kokybės gerinimas buvo stiprinamas per „Kolega – kolegai“ veiklas, metodinių grupių susirinkimus bei pamokų stebėseną, o tai sudarė tvirtas prielaidas kryptingam ir nuosekliam mokinių asmeninės pažangos stiprinimui visose ugdymo pakopose. Gruodžio mėnesį mokytojai ir pagalbos mokiniui specialistai tobulino kompetencijas, siekdami geresnių mokinių individualių pasiekimų, dalyvaudami kvalifikacijos tobulinimo seminare ,,Šiuolaikiško, diferencijuoto ugdymo praktikos: kaip matuoti ir stiprinti kiekvieno mokinio asmeninę pažangą?”</w:t>
      </w:r>
    </w:p>
    <w:p w:rsidR="00E41446" w:rsidRPr="00FC1792" w:rsidRDefault="00FC1792">
      <w:pPr>
        <w:rPr>
          <w:color w:val="0000FF"/>
          <w:sz w:val="24"/>
          <w:szCs w:val="24"/>
          <w:lang w:val="lt-LT"/>
        </w:rPr>
      </w:pPr>
      <w:r w:rsidRPr="00FC1792">
        <w:rPr>
          <w:color w:val="0000FF"/>
          <w:sz w:val="24"/>
          <w:szCs w:val="24"/>
          <w:lang w:val="lt-LT"/>
        </w:rPr>
        <w:t xml:space="preserve"> </w:t>
      </w:r>
    </w:p>
    <w:p w:rsidR="00E41446" w:rsidRPr="00FC1792" w:rsidRDefault="00FC1792" w:rsidP="001F6526">
      <w:pPr>
        <w:numPr>
          <w:ilvl w:val="0"/>
          <w:numId w:val="5"/>
        </w:numPr>
        <w:tabs>
          <w:tab w:val="left" w:pos="993"/>
        </w:tabs>
        <w:spacing w:line="360" w:lineRule="auto"/>
        <w:ind w:left="0" w:firstLine="709"/>
        <w:jc w:val="both"/>
        <w:rPr>
          <w:sz w:val="24"/>
          <w:szCs w:val="24"/>
          <w:lang w:val="lt-LT"/>
        </w:rPr>
      </w:pPr>
      <w:r w:rsidRPr="00FC1792">
        <w:rPr>
          <w:b/>
          <w:bCs/>
          <w:sz w:val="24"/>
          <w:szCs w:val="24"/>
          <w:lang w:val="lt-LT"/>
        </w:rPr>
        <w:t>TIKSLAS:</w:t>
      </w:r>
      <w:r w:rsidRPr="00FC1792">
        <w:rPr>
          <w:sz w:val="24"/>
          <w:szCs w:val="24"/>
          <w:lang w:val="lt-LT"/>
        </w:rPr>
        <w:t xml:space="preserve"> Dalyvavimas prevencinėse programose ir veiklose, stiprinant mokinių socialinį ir emocinį ugdymą bei mažinant rizikos veiksnių įtaką.</w:t>
      </w:r>
    </w:p>
    <w:p w:rsidR="00E41446" w:rsidRPr="00FC1792" w:rsidRDefault="00D71AAD">
      <w:pPr>
        <w:spacing w:line="276" w:lineRule="auto"/>
        <w:ind w:left="720" w:hanging="152"/>
        <w:rPr>
          <w:b/>
          <w:bCs/>
          <w:sz w:val="24"/>
          <w:szCs w:val="24"/>
          <w:lang w:val="lt-LT"/>
        </w:rPr>
      </w:pPr>
      <w:r>
        <w:rPr>
          <w:b/>
          <w:bCs/>
          <w:sz w:val="24"/>
          <w:szCs w:val="24"/>
          <w:lang w:val="lt-LT"/>
        </w:rPr>
        <w:t xml:space="preserve">   </w:t>
      </w:r>
      <w:r w:rsidR="00FC1792" w:rsidRPr="00FC1792">
        <w:rPr>
          <w:b/>
          <w:bCs/>
          <w:sz w:val="24"/>
          <w:szCs w:val="24"/>
          <w:lang w:val="lt-LT"/>
        </w:rPr>
        <w:t xml:space="preserve">Pasiekti rezultatai ir jų rodikliai: </w:t>
      </w:r>
    </w:p>
    <w:p w:rsidR="00E41446" w:rsidRPr="00FC1792" w:rsidRDefault="00FC1792" w:rsidP="00D71AAD">
      <w:pPr>
        <w:ind w:firstLine="720"/>
        <w:jc w:val="both"/>
        <w:rPr>
          <w:sz w:val="24"/>
          <w:szCs w:val="24"/>
          <w:lang w:val="lt-LT"/>
        </w:rPr>
      </w:pPr>
      <w:r w:rsidRPr="00FC1792">
        <w:rPr>
          <w:sz w:val="24"/>
          <w:szCs w:val="24"/>
          <w:lang w:val="lt-LT"/>
        </w:rPr>
        <w:t>Kryptingai įgyvendintos prevencinės programos ir socialinio emocinio ugdymo veiklos prisidėjo prie mokinių emocinės gerovės stiprinimo, rizikos veiksnių atpažinimo ir mažinimo bei saugios, palaikančios ugdymo aplinkos kūrimo. 100 % 1–IVG klasių mokinių dalyvavo socialinio-emocinio ugdymo ir prevencinėse programose („Zipio draugai“, „Obuolio draugai“, „Įveikiame kartu“, „Paauglystės kryžkelės“, „Raktai į sėkmę“), kurios buvo integruotos į klasių valandėles, dalykų pamokas ir neformalųjį švietimą.</w:t>
      </w:r>
    </w:p>
    <w:p w:rsidR="00E41446" w:rsidRPr="00FC1792" w:rsidRDefault="00FC1792" w:rsidP="00D71AAD">
      <w:pPr>
        <w:ind w:firstLine="720"/>
        <w:jc w:val="both"/>
        <w:rPr>
          <w:sz w:val="24"/>
          <w:szCs w:val="24"/>
          <w:lang w:val="lt-LT"/>
        </w:rPr>
      </w:pPr>
      <w:r w:rsidRPr="00FC1792">
        <w:rPr>
          <w:sz w:val="24"/>
          <w:szCs w:val="24"/>
          <w:lang w:val="lt-LT"/>
        </w:rPr>
        <w:t>100 % įgyvendintos SEU plano veiklos: organizuotos paskaitos su kviestiniais lektoriais, policijos atstovais, susitikimai, skirti emocinei sveikatai, ribų nustatymui, priklausomybių ir rizikingo elgesio prevencijai, EBRU terapijos užsiėmimai, socialinių ir emocinių kompetencijų ugdymo veiklos tikslinėms mokinių grupėms. Prevencinės ir SEU temos integruotos į klasių valandėles, dalykų ugdymo turinį, neformaliojo švietimo ir projektines veiklas. Siekiant gerinti socialinį-emocinį ugdymą klasėse / grupėse, buvo organizuojamos veiklos, tikslinės pagalbos užsiėmimai, klasių valandėlės ir kitos pamokos bei veiklos, klasių vadovams bendradarbiaujant su psichologu, psichologo asistentu ir (ar) socialiniu pedagogu:</w:t>
      </w:r>
    </w:p>
    <w:p w:rsidR="00E41446" w:rsidRPr="00FC1792" w:rsidRDefault="00FC1792" w:rsidP="00D71AAD">
      <w:pPr>
        <w:numPr>
          <w:ilvl w:val="0"/>
          <w:numId w:val="4"/>
        </w:numPr>
        <w:tabs>
          <w:tab w:val="left" w:pos="993"/>
        </w:tabs>
        <w:ind w:hanging="11"/>
        <w:jc w:val="both"/>
        <w:rPr>
          <w:sz w:val="24"/>
          <w:szCs w:val="24"/>
          <w:lang w:val="lt-LT"/>
        </w:rPr>
      </w:pPr>
      <w:r w:rsidRPr="00FC1792">
        <w:rPr>
          <w:sz w:val="24"/>
          <w:szCs w:val="24"/>
          <w:lang w:val="lt-LT"/>
        </w:rPr>
        <w:t>Kaip mums sekasi bendrauti. „Visi esame skirtingi“. Patyčių prevencija. Dalyvauja psichologo asistentas;</w:t>
      </w:r>
    </w:p>
    <w:p w:rsidR="00E41446" w:rsidRPr="00FC1792" w:rsidRDefault="00FC1792" w:rsidP="00D71AAD">
      <w:pPr>
        <w:numPr>
          <w:ilvl w:val="0"/>
          <w:numId w:val="4"/>
        </w:numPr>
        <w:tabs>
          <w:tab w:val="left" w:pos="993"/>
        </w:tabs>
        <w:ind w:hanging="11"/>
        <w:jc w:val="both"/>
        <w:rPr>
          <w:sz w:val="24"/>
          <w:szCs w:val="24"/>
          <w:lang w:val="lt-LT"/>
        </w:rPr>
      </w:pPr>
      <w:r w:rsidRPr="00FC1792">
        <w:rPr>
          <w:sz w:val="24"/>
          <w:szCs w:val="24"/>
          <w:lang w:val="lt-LT"/>
        </w:rPr>
        <w:t>Pokalbis diskusija „Pasitikėjimas savimi ir bendradarbiavimo įgūdžiai“. Pokalbis su psichologu;</w:t>
      </w:r>
    </w:p>
    <w:p w:rsidR="00E41446" w:rsidRPr="00FC1792" w:rsidRDefault="00FC1792" w:rsidP="00D71AAD">
      <w:pPr>
        <w:numPr>
          <w:ilvl w:val="0"/>
          <w:numId w:val="4"/>
        </w:numPr>
        <w:tabs>
          <w:tab w:val="left" w:pos="993"/>
        </w:tabs>
        <w:ind w:hanging="11"/>
        <w:jc w:val="both"/>
        <w:rPr>
          <w:sz w:val="24"/>
          <w:szCs w:val="24"/>
          <w:lang w:val="lt-LT"/>
        </w:rPr>
      </w:pPr>
      <w:r w:rsidRPr="00FC1792">
        <w:rPr>
          <w:sz w:val="24"/>
          <w:szCs w:val="24"/>
          <w:lang w:val="lt-LT"/>
        </w:rPr>
        <w:t>„Savivertė ir pasitikėjimas savimi paauglystėje“. Socialinis emocinis ugdymas, bendradarbiaujant su  psichologo asistentu;</w:t>
      </w:r>
    </w:p>
    <w:p w:rsidR="00E41446" w:rsidRPr="00FC1792" w:rsidRDefault="00FC1792" w:rsidP="00D71AAD">
      <w:pPr>
        <w:numPr>
          <w:ilvl w:val="0"/>
          <w:numId w:val="4"/>
        </w:numPr>
        <w:tabs>
          <w:tab w:val="left" w:pos="993"/>
        </w:tabs>
        <w:ind w:hanging="11"/>
        <w:jc w:val="both"/>
        <w:rPr>
          <w:sz w:val="24"/>
          <w:szCs w:val="24"/>
          <w:lang w:val="lt-LT"/>
        </w:rPr>
      </w:pPr>
      <w:r w:rsidRPr="00FC1792">
        <w:rPr>
          <w:sz w:val="24"/>
          <w:szCs w:val="24"/>
          <w:lang w:val="lt-LT"/>
        </w:rPr>
        <w:t>Pokalbis. Diskusija. Ar tinkamai elgiuosi gimnazijoje? Mokinių savianalizė. Bendradarbiaujama su gimnazijos socialiniu pedagogu;</w:t>
      </w:r>
    </w:p>
    <w:p w:rsidR="00E41446" w:rsidRPr="00FC1792" w:rsidRDefault="00FC1792" w:rsidP="00D71AAD">
      <w:pPr>
        <w:numPr>
          <w:ilvl w:val="0"/>
          <w:numId w:val="4"/>
        </w:numPr>
        <w:tabs>
          <w:tab w:val="left" w:pos="993"/>
        </w:tabs>
        <w:ind w:left="0" w:firstLine="709"/>
        <w:jc w:val="both"/>
        <w:rPr>
          <w:sz w:val="24"/>
          <w:szCs w:val="24"/>
          <w:lang w:val="lt-LT"/>
        </w:rPr>
      </w:pPr>
      <w:r w:rsidRPr="00FC1792">
        <w:rPr>
          <w:sz w:val="24"/>
          <w:szCs w:val="24"/>
          <w:lang w:val="lt-LT"/>
        </w:rPr>
        <w:lastRenderedPageBreak/>
        <w:t xml:space="preserve">,,Emocinis </w:t>
      </w:r>
      <w:r>
        <w:rPr>
          <w:sz w:val="24"/>
          <w:szCs w:val="24"/>
          <w:lang w:val="lt-LT"/>
        </w:rPr>
        <w:t>intelektas: atjauta ir empatija“</w:t>
      </w:r>
      <w:r w:rsidRPr="00FC1792">
        <w:rPr>
          <w:sz w:val="24"/>
          <w:szCs w:val="24"/>
          <w:lang w:val="lt-LT"/>
        </w:rPr>
        <w:t>. Gebėjimas įsijausti į kito padėtį, atjautos ugdymas. Socialinis emocinis ugdymas, bendradarbiaujant su socialiniu pedagogu;</w:t>
      </w:r>
    </w:p>
    <w:p w:rsidR="00E41446" w:rsidRPr="00FC1792" w:rsidRDefault="00FC1792" w:rsidP="00D71AAD">
      <w:pPr>
        <w:numPr>
          <w:ilvl w:val="0"/>
          <w:numId w:val="4"/>
        </w:numPr>
        <w:tabs>
          <w:tab w:val="left" w:pos="993"/>
        </w:tabs>
        <w:ind w:left="0" w:firstLine="709"/>
        <w:jc w:val="both"/>
        <w:rPr>
          <w:sz w:val="24"/>
          <w:szCs w:val="24"/>
          <w:lang w:val="lt-LT"/>
        </w:rPr>
      </w:pPr>
      <w:r w:rsidRPr="00FC1792">
        <w:rPr>
          <w:sz w:val="24"/>
          <w:szCs w:val="24"/>
          <w:lang w:val="lt-LT"/>
        </w:rPr>
        <w:t>Mano jausmai – mano draugai. Emocijų atpažinimas, pavadinimas ir valdymas. Socialinis emocinis ugdymas, bendradarbiaujant su  psichologo asistentu;</w:t>
      </w:r>
    </w:p>
    <w:p w:rsidR="00E41446" w:rsidRPr="00FC1792" w:rsidRDefault="00FC1792" w:rsidP="00D71AAD">
      <w:pPr>
        <w:numPr>
          <w:ilvl w:val="0"/>
          <w:numId w:val="4"/>
        </w:numPr>
        <w:tabs>
          <w:tab w:val="left" w:pos="993"/>
        </w:tabs>
        <w:ind w:hanging="11"/>
        <w:jc w:val="both"/>
        <w:rPr>
          <w:sz w:val="24"/>
          <w:szCs w:val="24"/>
          <w:lang w:val="lt-LT"/>
        </w:rPr>
      </w:pPr>
      <w:r w:rsidRPr="00FC1792">
        <w:rPr>
          <w:sz w:val="24"/>
          <w:szCs w:val="24"/>
          <w:lang w:val="lt-LT"/>
        </w:rPr>
        <w:t>Diskusija ,,Kaip išlikti harmoningam TOKIOJE visuomenėje? Socialinis emocinis ugdymas, bendradarbiaujant su gimnazijos psichologu;</w:t>
      </w:r>
    </w:p>
    <w:p w:rsidR="00E41446" w:rsidRPr="00FC1792" w:rsidRDefault="00FC1792" w:rsidP="00D71AAD">
      <w:pPr>
        <w:numPr>
          <w:ilvl w:val="0"/>
          <w:numId w:val="4"/>
        </w:numPr>
        <w:tabs>
          <w:tab w:val="left" w:pos="993"/>
        </w:tabs>
        <w:ind w:hanging="11"/>
        <w:jc w:val="both"/>
        <w:rPr>
          <w:sz w:val="24"/>
          <w:szCs w:val="24"/>
          <w:lang w:val="lt-LT"/>
        </w:rPr>
      </w:pPr>
      <w:r w:rsidRPr="00FC1792">
        <w:rPr>
          <w:sz w:val="24"/>
          <w:szCs w:val="24"/>
          <w:lang w:val="lt-LT"/>
        </w:rPr>
        <w:t>Prevencinis renginys ,,Kaip brėžti savo ribas?” Socialinis emocinis ugdymas, bendradarbiaujant su psichologo asistentu;</w:t>
      </w:r>
    </w:p>
    <w:p w:rsidR="00E41446" w:rsidRPr="00FC1792" w:rsidRDefault="00FC1792" w:rsidP="00D71AAD">
      <w:pPr>
        <w:numPr>
          <w:ilvl w:val="0"/>
          <w:numId w:val="4"/>
        </w:numPr>
        <w:tabs>
          <w:tab w:val="left" w:pos="993"/>
        </w:tabs>
        <w:ind w:hanging="11"/>
        <w:jc w:val="both"/>
        <w:rPr>
          <w:sz w:val="24"/>
          <w:szCs w:val="24"/>
          <w:lang w:val="lt-LT"/>
        </w:rPr>
      </w:pPr>
      <w:r w:rsidRPr="00FC1792">
        <w:rPr>
          <w:sz w:val="24"/>
          <w:szCs w:val="24"/>
          <w:lang w:val="lt-LT"/>
        </w:rPr>
        <w:t>Klasės valandėlė ,,Kas yra pyktis?”.  Socialinis emocinis ugdymas, bendradarbiaujant su psichologu;</w:t>
      </w:r>
    </w:p>
    <w:p w:rsidR="00E41446" w:rsidRPr="00FC1792" w:rsidRDefault="00FC1792" w:rsidP="00D71AAD">
      <w:pPr>
        <w:numPr>
          <w:ilvl w:val="0"/>
          <w:numId w:val="4"/>
        </w:numPr>
        <w:tabs>
          <w:tab w:val="left" w:pos="993"/>
        </w:tabs>
        <w:ind w:left="0" w:firstLine="709"/>
        <w:jc w:val="both"/>
        <w:rPr>
          <w:sz w:val="24"/>
          <w:szCs w:val="24"/>
          <w:lang w:val="lt-LT"/>
        </w:rPr>
      </w:pPr>
      <w:r w:rsidRPr="00FC1792">
        <w:rPr>
          <w:sz w:val="24"/>
          <w:szCs w:val="24"/>
          <w:lang w:val="lt-LT"/>
        </w:rPr>
        <w:t xml:space="preserve">Ką veikti žaislų šalyje? Integruota IU ir PU veikla „Meškiuko diena“. Mokomės draugauti su vaikais ir meškiukais. „Meškiukų istorijos“- gražaus elgesio teatriukas. Draugavimo žaidimai: žaidžiame drauge su gimnazijos socialine pedagoge, mokomės laikytis žaidimo taisyklių. </w:t>
      </w:r>
    </w:p>
    <w:p w:rsidR="00E41446" w:rsidRPr="00FC1792" w:rsidRDefault="00FC1792" w:rsidP="00D71AAD">
      <w:pPr>
        <w:ind w:firstLine="720"/>
        <w:jc w:val="both"/>
        <w:rPr>
          <w:sz w:val="24"/>
          <w:szCs w:val="24"/>
          <w:lang w:val="lt-LT"/>
        </w:rPr>
      </w:pPr>
      <w:r w:rsidRPr="00FC1792">
        <w:rPr>
          <w:sz w:val="24"/>
          <w:szCs w:val="24"/>
          <w:lang w:val="lt-LT"/>
        </w:rPr>
        <w:t>Organizuoti VGK posėdžiai ir tarpiniai SUP mokinių rezultatų aptarimai, padėję laiku identifikuoti rizikos veiksnius ir koreguoti pagalbos priemones. Teikta socialinė, pedagoginė ir psichologinė pagalba, vykdyta mokinių lankomumo stebėsena.</w:t>
      </w:r>
    </w:p>
    <w:p w:rsidR="00E41446" w:rsidRPr="00FC1792" w:rsidRDefault="00FC1792" w:rsidP="00D71AAD">
      <w:pPr>
        <w:ind w:firstLine="720"/>
        <w:jc w:val="both"/>
        <w:rPr>
          <w:sz w:val="24"/>
          <w:szCs w:val="24"/>
          <w:lang w:val="lt-LT"/>
        </w:rPr>
      </w:pPr>
      <w:r w:rsidRPr="00FC1792">
        <w:rPr>
          <w:sz w:val="24"/>
          <w:szCs w:val="24"/>
          <w:lang w:val="lt-LT"/>
        </w:rPr>
        <w:t>Paskatinti mokytojų, mokiniai dalyvavo projektinėse, bendruomeninėse, pilietinėse ir savanorystės veiklose, skatinančiose atsakomybę, saviraišką ir emocinę gerovę. Įgyvendintos iniciatyvos: Tarptautinė tolerancijos diena, Pyragų diena, Kalėdinė mugė, bendruomeniniai renginiai ir kt. Tikslo siekimo priemonės užtikrino patyčių, konfliktų ir rizikingo elgesio atvejų skaičiaus mažėjimą bei pagerėjusį emocinį klasių mikroklimatą.</w:t>
      </w:r>
    </w:p>
    <w:p w:rsidR="00E41446" w:rsidRPr="00FC1792" w:rsidRDefault="00FC1792" w:rsidP="00D71AAD">
      <w:pPr>
        <w:ind w:firstLine="720"/>
        <w:jc w:val="both"/>
        <w:rPr>
          <w:sz w:val="24"/>
          <w:szCs w:val="24"/>
          <w:lang w:val="lt-LT"/>
        </w:rPr>
      </w:pPr>
      <w:r w:rsidRPr="00FC1792">
        <w:rPr>
          <w:sz w:val="24"/>
          <w:szCs w:val="24"/>
          <w:lang w:val="lt-LT"/>
        </w:rPr>
        <w:t>Gruodžio mėnesį organizuotų mokymų „Socialiai atsparios ir pilietiškos gimnazijos kūrimas: prevencinės programos, emocinė gerovė ir bendruomeninė veikla“ metu gimnazijos pedagogai stiprino profesines kompetencijas socialinio-emocinio ugdymo, mokinių emocinės gerovės, prevencinių programų įgyvendinimo, pilietiškumo ugdymo, įtraukaus ugdymo ir bendruomeninės kultūros kūrimo srityse.</w:t>
      </w:r>
    </w:p>
    <w:p w:rsidR="00E41446" w:rsidRPr="00FC1792" w:rsidRDefault="00E41446">
      <w:pPr>
        <w:spacing w:line="360" w:lineRule="auto"/>
        <w:jc w:val="both"/>
        <w:rPr>
          <w:sz w:val="24"/>
          <w:szCs w:val="24"/>
          <w:lang w:val="lt-LT"/>
        </w:rPr>
      </w:pPr>
    </w:p>
    <w:p w:rsidR="00E41446" w:rsidRPr="00FC1792" w:rsidRDefault="00FC1792" w:rsidP="001F6526">
      <w:pPr>
        <w:numPr>
          <w:ilvl w:val="0"/>
          <w:numId w:val="5"/>
        </w:numPr>
        <w:tabs>
          <w:tab w:val="left" w:pos="993"/>
        </w:tabs>
        <w:spacing w:line="360" w:lineRule="auto"/>
        <w:ind w:hanging="11"/>
        <w:jc w:val="both"/>
        <w:rPr>
          <w:sz w:val="24"/>
          <w:szCs w:val="24"/>
          <w:lang w:val="lt-LT"/>
        </w:rPr>
      </w:pPr>
      <w:r w:rsidRPr="00FC1792">
        <w:rPr>
          <w:b/>
          <w:bCs/>
          <w:sz w:val="24"/>
          <w:szCs w:val="24"/>
          <w:lang w:val="lt-LT"/>
        </w:rPr>
        <w:t>TIKSLAS:</w:t>
      </w:r>
      <w:r w:rsidRPr="00FC1792">
        <w:rPr>
          <w:sz w:val="24"/>
          <w:szCs w:val="24"/>
          <w:lang w:val="lt-LT"/>
        </w:rPr>
        <w:t xml:space="preserve"> Neformaliojo ugdymo įvairovės ir prieinamumo plėtra, skatinant kiekvieno mokinio įsitraukimą.</w:t>
      </w:r>
    </w:p>
    <w:p w:rsidR="00E41446" w:rsidRPr="00FC1792" w:rsidRDefault="00D71AAD">
      <w:pPr>
        <w:spacing w:line="276" w:lineRule="auto"/>
        <w:ind w:left="720" w:hanging="152"/>
        <w:rPr>
          <w:b/>
          <w:bCs/>
          <w:sz w:val="24"/>
          <w:szCs w:val="24"/>
          <w:shd w:val="clear" w:color="auto" w:fill="FF9900"/>
          <w:lang w:val="lt-LT"/>
        </w:rPr>
      </w:pPr>
      <w:r>
        <w:rPr>
          <w:b/>
          <w:bCs/>
          <w:sz w:val="24"/>
          <w:szCs w:val="24"/>
          <w:lang w:val="lt-LT"/>
        </w:rPr>
        <w:t xml:space="preserve">  </w:t>
      </w:r>
      <w:r w:rsidR="00FC1792" w:rsidRPr="00FC1792">
        <w:rPr>
          <w:b/>
          <w:bCs/>
          <w:sz w:val="24"/>
          <w:szCs w:val="24"/>
          <w:lang w:val="lt-LT"/>
        </w:rPr>
        <w:t xml:space="preserve">Pasiekti rezultatai ir jų rodikliai: </w:t>
      </w:r>
    </w:p>
    <w:p w:rsidR="00E41446" w:rsidRPr="00FC1792" w:rsidRDefault="00FC1792" w:rsidP="00D71AAD">
      <w:pPr>
        <w:ind w:firstLine="720"/>
        <w:jc w:val="both"/>
        <w:rPr>
          <w:sz w:val="24"/>
          <w:szCs w:val="24"/>
          <w:lang w:val="lt-LT"/>
        </w:rPr>
      </w:pPr>
      <w:r w:rsidRPr="00FC1792">
        <w:rPr>
          <w:sz w:val="24"/>
          <w:szCs w:val="24"/>
          <w:lang w:val="lt-LT"/>
        </w:rPr>
        <w:t>Išplėsta neformaliojo švietimo veiklų pasiūla ir sudarytos palankios sąlygos visiems mokiniams įsitraukti į pasirinktą veiklą. Nuo rugsėjo mėnesio gimnazijoje vyksta nauji būreliai: informatikos būrelis ,,Skaitmenų šalis”, sporto būrelis ,,Linksmasis kamuoliukas”, pilietinio ugdymo būrelis ,,Pilietiška karta”. Gimnazijos bendruomenė buvo tikslingai informuota apie siūlomas neformaliojo švietimo veiklas per klasių valandėles, skaitmenines platformas, informacinius stendus, tai prisidėjo prie padidėjusio mokinių, dalyvaujančių neformaliojo švietimo veiklose, skaičiaus.</w:t>
      </w:r>
    </w:p>
    <w:p w:rsidR="00E41446" w:rsidRPr="00FC1792" w:rsidRDefault="00FC1792" w:rsidP="00D71AAD">
      <w:pPr>
        <w:ind w:firstLine="720"/>
        <w:jc w:val="both"/>
        <w:rPr>
          <w:sz w:val="24"/>
          <w:szCs w:val="24"/>
          <w:highlight w:val="yellow"/>
          <w:lang w:val="lt-LT"/>
        </w:rPr>
      </w:pPr>
      <w:r w:rsidRPr="00FC1792">
        <w:rPr>
          <w:sz w:val="24"/>
          <w:szCs w:val="24"/>
          <w:lang w:val="lt-LT"/>
        </w:rPr>
        <w:t xml:space="preserve">Užtikrintas </w:t>
      </w:r>
      <w:proofErr w:type="spellStart"/>
      <w:r w:rsidRPr="00FC1792">
        <w:rPr>
          <w:sz w:val="24"/>
          <w:szCs w:val="24"/>
          <w:lang w:val="lt-LT"/>
        </w:rPr>
        <w:t>įtraukusis</w:t>
      </w:r>
      <w:proofErr w:type="spellEnd"/>
      <w:r w:rsidRPr="00FC1792">
        <w:rPr>
          <w:sz w:val="24"/>
          <w:szCs w:val="24"/>
          <w:lang w:val="lt-LT"/>
        </w:rPr>
        <w:t xml:space="preserve"> dalyvavimas – sudarytos galimybės neformaliojo ugdymo veiklose dalyvauti visiems gimnazijos mokiniams pagal jų poreikius, gebėjimus ir interesus, įskaitant pradinių klasių, vyresniųjų klasių ir tikslines mokinių grupes. Neformaliajame ugdyme dalyvaujantys mokiniai aktyviai įsitraukė į popamokines veiklas, projektus, konkursus, sporto varžybas ir kūrybinius renginius gimnazijoje ir už jos ribų – šokio konkursus, teatro festivalį, meninės kūrybos parodas, sporto varžybas, STEAM ir pilietines iniciatyvas. Dalyvavimas rajoniniuose, respublikiniuose ir tarptautiniuose renginiuose prisidėjo prie mokinių saviraiškos, pasitikėjimo savimi ir mokymosi motyvacijos stiprinimo. </w:t>
      </w:r>
    </w:p>
    <w:p w:rsidR="00E41446" w:rsidRPr="00FC1792" w:rsidRDefault="00FC1792" w:rsidP="00D71AAD">
      <w:pPr>
        <w:ind w:firstLine="720"/>
        <w:jc w:val="both"/>
        <w:rPr>
          <w:sz w:val="24"/>
          <w:szCs w:val="24"/>
          <w:lang w:val="lt-LT"/>
        </w:rPr>
      </w:pPr>
      <w:r w:rsidRPr="00FC1792">
        <w:rPr>
          <w:sz w:val="24"/>
          <w:szCs w:val="24"/>
          <w:lang w:val="lt-LT"/>
        </w:rPr>
        <w:t>Gruodžio mėnesį surengtas neformaliojo vaikų švietimo veiklų pristatymo renginys ,,Atraskime Čiurlionį: kūrybos ir vaizduotės kelias”, skirtas M. K. Čiurlionio 150-mečiui, tapo svarbiu neformaliojo ugdymo viešinimo ir mokinių pasiekimų pristatymo įrodymu. Renginio metu buvo pristatyta vykdomų meninių sričių būrelių veiklų įvairovė, mokinių kūrybiniai darbai ir pasirodymai, atskleidžiantys jų menines, kūrybines ir komunikavimo kompetencijas.</w:t>
      </w:r>
    </w:p>
    <w:p w:rsidR="00E41446" w:rsidRPr="00FC1792" w:rsidRDefault="00FC1792" w:rsidP="00D71AAD">
      <w:pPr>
        <w:ind w:firstLine="720"/>
        <w:jc w:val="both"/>
        <w:rPr>
          <w:sz w:val="24"/>
          <w:szCs w:val="24"/>
          <w:lang w:val="lt-LT"/>
        </w:rPr>
      </w:pPr>
      <w:r w:rsidRPr="00FC1792">
        <w:rPr>
          <w:sz w:val="24"/>
          <w:szCs w:val="24"/>
          <w:lang w:val="lt-LT"/>
        </w:rPr>
        <w:lastRenderedPageBreak/>
        <w:t>Sustiprėjo bendradarbiavimas su vietos bendruomene, kultūros įstaigomis ir kitomis Vilniaus rajono švietimo įstaigomis – mokiniai aktyviai dalyvavo bendruose projektuose, festivaliuose, konkursuose ir sporto varžybose, atstovaudami gimnazijai ir stiprindami jos matomumą (tarpmokyklinis tinklinio turnyras ,,Lapkričio kirtis”, festivalis „Jaunimas jaunimui“, respublikinis šokio konkursas ,,</w:t>
      </w:r>
      <w:proofErr w:type="spellStart"/>
      <w:r w:rsidRPr="00FC1792">
        <w:rPr>
          <w:sz w:val="24"/>
          <w:szCs w:val="24"/>
          <w:lang w:val="lt-LT"/>
        </w:rPr>
        <w:t>Christmas</w:t>
      </w:r>
      <w:proofErr w:type="spellEnd"/>
      <w:r w:rsidRPr="00FC1792">
        <w:rPr>
          <w:sz w:val="24"/>
          <w:szCs w:val="24"/>
          <w:lang w:val="lt-LT"/>
        </w:rPr>
        <w:t xml:space="preserve"> </w:t>
      </w:r>
      <w:proofErr w:type="spellStart"/>
      <w:r w:rsidRPr="00FC1792">
        <w:rPr>
          <w:sz w:val="24"/>
          <w:szCs w:val="24"/>
          <w:lang w:val="lt-LT"/>
        </w:rPr>
        <w:t>dance</w:t>
      </w:r>
      <w:proofErr w:type="spellEnd"/>
      <w:r w:rsidRPr="00FC1792">
        <w:rPr>
          <w:sz w:val="24"/>
          <w:szCs w:val="24"/>
          <w:lang w:val="lt-LT"/>
        </w:rPr>
        <w:t>“, teatro festivalis ,,Spektras” ir kt.).</w:t>
      </w:r>
    </w:p>
    <w:p w:rsidR="00E41446" w:rsidRPr="00FC1792" w:rsidRDefault="00FC1792" w:rsidP="00D71AAD">
      <w:pPr>
        <w:ind w:firstLine="720"/>
        <w:jc w:val="both"/>
        <w:rPr>
          <w:sz w:val="24"/>
          <w:szCs w:val="24"/>
          <w:lang w:val="lt-LT"/>
        </w:rPr>
      </w:pPr>
      <w:r w:rsidRPr="00FC1792">
        <w:rPr>
          <w:sz w:val="24"/>
          <w:szCs w:val="24"/>
          <w:lang w:val="lt-LT"/>
        </w:rPr>
        <w:t xml:space="preserve">Neformaliojo ugdymo stebėsena patvirtino augantį mokinių įsitraukimą, motyvaciją ir saviraišką, o aktyvus IU ir PU grupių dalyvavimas respublikiniuose ir tarptautiniuose STEAM projektuose sustiprino ankstyvąjį mokinių įsitraukimą į </w:t>
      </w:r>
      <w:proofErr w:type="spellStart"/>
      <w:r w:rsidRPr="00FC1792">
        <w:rPr>
          <w:sz w:val="24"/>
          <w:szCs w:val="24"/>
          <w:lang w:val="lt-LT"/>
        </w:rPr>
        <w:t>patyriminį</w:t>
      </w:r>
      <w:proofErr w:type="spellEnd"/>
      <w:r w:rsidRPr="00FC1792">
        <w:rPr>
          <w:sz w:val="24"/>
          <w:szCs w:val="24"/>
          <w:lang w:val="lt-LT"/>
        </w:rPr>
        <w:t xml:space="preserve"> ugdymą. Stebėtas augantis mokinių aktyvumas, motyvacija ir įsitraukimas į neformaliojo švietimo veiklas, stiprėjo mokinių saviraiškos galimybės, bendruomeniškumas bei gimnazijos, kaip atviros, kūrybiškos ir mokinio asmenybės augimą skatinančios ugdymo įstaigos, įvaizdis.</w:t>
      </w:r>
    </w:p>
    <w:p w:rsidR="00E41446" w:rsidRPr="00FC1792" w:rsidRDefault="00E41446" w:rsidP="00D71AAD">
      <w:pPr>
        <w:ind w:firstLine="720"/>
        <w:rPr>
          <w:color w:val="0000FF"/>
          <w:sz w:val="24"/>
          <w:szCs w:val="24"/>
          <w:lang w:val="lt-LT"/>
        </w:rPr>
      </w:pPr>
    </w:p>
    <w:p w:rsidR="00E41446" w:rsidRPr="00FC1792" w:rsidRDefault="00D71AAD">
      <w:pPr>
        <w:ind w:firstLine="283"/>
        <w:jc w:val="both"/>
        <w:rPr>
          <w:sz w:val="24"/>
          <w:szCs w:val="24"/>
          <w:lang w:val="lt-LT"/>
        </w:rPr>
      </w:pPr>
      <w:r>
        <w:rPr>
          <w:b/>
          <w:bCs/>
          <w:sz w:val="24"/>
          <w:szCs w:val="24"/>
          <w:lang w:val="lt-LT"/>
        </w:rPr>
        <w:t xml:space="preserve">       </w:t>
      </w:r>
      <w:r w:rsidR="00FC1792" w:rsidRPr="00FC1792">
        <w:rPr>
          <w:b/>
          <w:bCs/>
          <w:sz w:val="24"/>
          <w:szCs w:val="24"/>
          <w:lang w:val="lt-LT"/>
        </w:rPr>
        <w:t>4. TIKSLAS:</w:t>
      </w:r>
      <w:r w:rsidR="00FC1792" w:rsidRPr="00FC1792">
        <w:rPr>
          <w:sz w:val="24"/>
          <w:szCs w:val="24"/>
          <w:lang w:val="lt-LT"/>
        </w:rPr>
        <w:t xml:space="preserve"> Pilietiškumo ugdymas per projektinę, bendruomeninę ir socialinę veiklą.</w:t>
      </w:r>
    </w:p>
    <w:p w:rsidR="00E41446" w:rsidRPr="00FC1792" w:rsidRDefault="00E41446">
      <w:pPr>
        <w:ind w:firstLine="283"/>
        <w:jc w:val="both"/>
        <w:rPr>
          <w:sz w:val="24"/>
          <w:szCs w:val="24"/>
          <w:lang w:val="lt-LT"/>
        </w:rPr>
      </w:pPr>
    </w:p>
    <w:p w:rsidR="00E41446" w:rsidRPr="00FC1792" w:rsidRDefault="00D71AAD">
      <w:pPr>
        <w:pBdr>
          <w:top w:val="nil"/>
          <w:left w:val="nil"/>
          <w:bottom w:val="nil"/>
          <w:right w:val="nil"/>
          <w:between w:val="nil"/>
        </w:pBdr>
        <w:rPr>
          <w:b/>
          <w:bCs/>
          <w:sz w:val="24"/>
          <w:szCs w:val="24"/>
          <w:lang w:val="lt-LT"/>
        </w:rPr>
      </w:pPr>
      <w:r>
        <w:rPr>
          <w:b/>
          <w:bCs/>
          <w:sz w:val="24"/>
          <w:szCs w:val="24"/>
          <w:lang w:val="lt-LT"/>
        </w:rPr>
        <w:t xml:space="preserve">            </w:t>
      </w:r>
      <w:r w:rsidR="00FC1792" w:rsidRPr="00FC1792">
        <w:rPr>
          <w:b/>
          <w:bCs/>
          <w:sz w:val="24"/>
          <w:szCs w:val="24"/>
          <w:lang w:val="lt-LT"/>
        </w:rPr>
        <w:t xml:space="preserve">Pasiekti rezultatai ir jų rodikliai: </w:t>
      </w:r>
    </w:p>
    <w:p w:rsidR="00E41446" w:rsidRPr="00FC1792" w:rsidRDefault="00FC1792" w:rsidP="00D71AAD">
      <w:pPr>
        <w:pBdr>
          <w:top w:val="nil"/>
          <w:left w:val="nil"/>
          <w:bottom w:val="nil"/>
          <w:right w:val="nil"/>
          <w:between w:val="nil"/>
        </w:pBdr>
        <w:ind w:firstLine="720"/>
        <w:jc w:val="both"/>
        <w:rPr>
          <w:sz w:val="24"/>
          <w:szCs w:val="24"/>
          <w:lang w:val="lt-LT"/>
        </w:rPr>
      </w:pPr>
      <w:r w:rsidRPr="00FC1792">
        <w:rPr>
          <w:sz w:val="24"/>
          <w:szCs w:val="24"/>
          <w:lang w:val="lt-LT"/>
        </w:rPr>
        <w:t>Kryptingai organizuotos ir įgyvendintos veiklos, skatinančios mokinių pilietinį sąmoningumą, aktyvų dalyvavimą bendruomenės gyvenime, socialinę atsakomybę ir bendradarbiavimą. Mokiniai buvo nuosekliai įtraukiami į projektines, pilietines, bendruomenines ir socialines iniciatyvas, integruotas į ugdymo procesą ir neformalųjį švietimą, taip sudarant sąlygas pilietinių kompetencijų ugdymui įvairiose amžiaus grupėse.</w:t>
      </w:r>
    </w:p>
    <w:p w:rsidR="00E41446" w:rsidRPr="00FC1792" w:rsidRDefault="00FC1792" w:rsidP="00D71AAD">
      <w:pPr>
        <w:pBdr>
          <w:top w:val="nil"/>
          <w:left w:val="nil"/>
          <w:bottom w:val="nil"/>
          <w:right w:val="nil"/>
          <w:between w:val="nil"/>
        </w:pBdr>
        <w:ind w:firstLine="720"/>
        <w:jc w:val="both"/>
        <w:rPr>
          <w:sz w:val="24"/>
          <w:szCs w:val="24"/>
          <w:lang w:val="lt-LT"/>
        </w:rPr>
      </w:pPr>
      <w:r w:rsidRPr="00FC1792">
        <w:rPr>
          <w:sz w:val="24"/>
          <w:szCs w:val="24"/>
          <w:lang w:val="lt-LT"/>
        </w:rPr>
        <w:t>Pilietiškumo ugdymas buvo stiprinamas per projektines ir integruotas veiklas, skirtas valstybingumo, demokratijos, pilietinių vertybių ir kritinio mąstymo temoms. Spalio mėnesį mokiniai dalyvavo Lietuvos Respublikos Konstitucijos dienos veiklose istorijos ir pilietiškumo pagrindų pamokose, kurios skatino pilietinį sąmoningumą ir atsakomybę (spalio mėnesio veiklos planas). Pilietiškumo temos buvo integruotos į įvairias projektines ir edukacines veiklas, įskaitant kultūrines, istorines ir socialines iniciatyvas (lapkričio ir gruodžio mėnesių veiklos planai).</w:t>
      </w:r>
    </w:p>
    <w:p w:rsidR="00E41446" w:rsidRPr="00FC1792" w:rsidRDefault="00FC1792" w:rsidP="00D71AAD">
      <w:pPr>
        <w:pBdr>
          <w:top w:val="nil"/>
          <w:left w:val="nil"/>
          <w:bottom w:val="nil"/>
          <w:right w:val="nil"/>
          <w:between w:val="nil"/>
        </w:pBdr>
        <w:ind w:firstLine="720"/>
        <w:jc w:val="both"/>
        <w:rPr>
          <w:sz w:val="24"/>
          <w:szCs w:val="24"/>
          <w:lang w:val="lt-LT"/>
        </w:rPr>
      </w:pPr>
      <w:r w:rsidRPr="00FC1792">
        <w:rPr>
          <w:sz w:val="24"/>
          <w:szCs w:val="24"/>
          <w:lang w:val="lt-LT"/>
        </w:rPr>
        <w:t>Svarbi pilietiškumo ugdymo dalis buvo mokinių dalyvavimas projektuose, skirtuose socialinėms ir pilietinėms temoms, tarp jų projektas „Dideli maži ekranai“, Dalyvaujamojo biudžeto projektas, MEPA projekto veiklos ir kitos pilietinės akcijos. Šios veiklos skatino mokinius analizuoti aktualias visuomenės problemas, ugdė socialinę atsakomybę, kritinį mąstymą ir aktyvaus piliečio nuostatas. Dalyvavimas šiose veiklose sudarė galimybes mokiniams praktiškai taikyti pilietines žinias ir patirti demokratinio dalyvavimo procesus.</w:t>
      </w:r>
    </w:p>
    <w:p w:rsidR="00E41446" w:rsidRPr="00FC1792" w:rsidRDefault="00FC1792" w:rsidP="00D71AAD">
      <w:pPr>
        <w:pBdr>
          <w:top w:val="nil"/>
          <w:left w:val="nil"/>
          <w:bottom w:val="nil"/>
          <w:right w:val="nil"/>
          <w:between w:val="nil"/>
        </w:pBdr>
        <w:ind w:firstLine="720"/>
        <w:jc w:val="both"/>
        <w:rPr>
          <w:sz w:val="24"/>
          <w:szCs w:val="24"/>
          <w:lang w:val="lt-LT"/>
        </w:rPr>
      </w:pPr>
      <w:r w:rsidRPr="00FC1792">
        <w:rPr>
          <w:sz w:val="24"/>
          <w:szCs w:val="24"/>
          <w:lang w:val="lt-LT"/>
        </w:rPr>
        <w:t>Pilietiškumo ugdymą sustiprino bendradarbiavimas su vietos bendruomene, kultūros ir kitomis Vilniaus rajono švietimo įstaigomis – mokiniai aktyviai dalyvavo bendruose projektuose, konkursuose, festivaliuose ir socialinėse iniciatyvose, atstovavo gimnazijai įvairiuose renginiuose, ugdė atsakomybę už bendruomenę ir stiprino socialinius ryšius.</w:t>
      </w:r>
    </w:p>
    <w:p w:rsidR="00E41446" w:rsidRPr="00FC1792" w:rsidRDefault="00FC1792" w:rsidP="00D71AAD">
      <w:pPr>
        <w:pBdr>
          <w:top w:val="nil"/>
          <w:left w:val="nil"/>
          <w:bottom w:val="nil"/>
          <w:right w:val="nil"/>
          <w:between w:val="nil"/>
        </w:pBdr>
        <w:ind w:firstLine="720"/>
        <w:jc w:val="both"/>
        <w:rPr>
          <w:sz w:val="24"/>
          <w:szCs w:val="24"/>
          <w:lang w:val="lt-LT"/>
        </w:rPr>
      </w:pPr>
      <w:r w:rsidRPr="00FC1792">
        <w:rPr>
          <w:sz w:val="24"/>
          <w:szCs w:val="24"/>
          <w:lang w:val="lt-LT"/>
        </w:rPr>
        <w:t>Mokinių taryba inicijavo savanorystės akciją ,,Pyragų diena“, pilietinę iniciatyvą ,,Tarptautinė tolerancijos diena“, organizavo veiklą 1-4 klasių mokiniams ,,Radijo bangomis valdomų mašinėlių lenktynės“, vykdė bendruomeninius renginius, puoselėjančius gimnazijos tradicijas (Mokytojų diena, Kalėdinė mugė, Kalėdinė nakvynė gimnazijoje ir kt.). Dalyvaudami savivaldos veiklose, mokiniai ugdė lyderystės, bendravimo, planavimo ir organizavimo įgūdžius. Ne mažiau kaip 90 % mokinių dalyvavo socialinėse ir (ar) savanorystės veiklose, kas rodo aukštą mokinių įsitraukimą ir augantį pilietinį aktyvumą. Svarbiu pilietiškumo ugdymo įrodymu tapo bendradarbiavimas su vietos bendruomene ir socialiniais partneriais: renginys Paberžės socialinės globos namuose, Paberžės Kalėdų eglutės įžiebimo šventė, kultūriniai ir pilietiniai renginiai Vilniaus rajone.</w:t>
      </w:r>
    </w:p>
    <w:p w:rsidR="00E41446" w:rsidRPr="00FC1792" w:rsidRDefault="00FC1792" w:rsidP="00D71AAD">
      <w:pPr>
        <w:pBdr>
          <w:top w:val="nil"/>
          <w:left w:val="nil"/>
          <w:bottom w:val="nil"/>
          <w:right w:val="nil"/>
          <w:between w:val="nil"/>
        </w:pBdr>
        <w:ind w:firstLine="720"/>
        <w:jc w:val="both"/>
        <w:rPr>
          <w:sz w:val="24"/>
          <w:szCs w:val="24"/>
          <w:lang w:val="lt-LT"/>
        </w:rPr>
      </w:pPr>
      <w:r w:rsidRPr="00FC1792">
        <w:rPr>
          <w:sz w:val="24"/>
          <w:szCs w:val="24"/>
          <w:lang w:val="lt-LT"/>
        </w:rPr>
        <w:t xml:space="preserve">Apie įgyvendintas pilietines, bendruomenines ir socialines veiklas buvo vykdoma sklaida gimnazijos internetinėje svetainėje, socialiniuose tinkluose ir Vilniaus rajono savivaldybės internetinėje svetainėje, didinant bendruomenės informuotumą ir įsitraukimą. </w:t>
      </w:r>
    </w:p>
    <w:p w:rsidR="00E41446" w:rsidRPr="00FC1792" w:rsidRDefault="00FC1792" w:rsidP="00D71AAD">
      <w:pPr>
        <w:pBdr>
          <w:top w:val="nil"/>
          <w:left w:val="nil"/>
          <w:bottom w:val="nil"/>
          <w:right w:val="nil"/>
          <w:between w:val="nil"/>
        </w:pBdr>
        <w:ind w:firstLine="720"/>
        <w:jc w:val="both"/>
        <w:rPr>
          <w:sz w:val="24"/>
          <w:szCs w:val="24"/>
          <w:lang w:val="lt-LT"/>
        </w:rPr>
      </w:pPr>
      <w:r w:rsidRPr="00FC1792">
        <w:rPr>
          <w:sz w:val="24"/>
          <w:szCs w:val="24"/>
          <w:lang w:val="lt-LT"/>
        </w:rPr>
        <w:lastRenderedPageBreak/>
        <w:t>Stebėtas didėjantis mokinių ir bendruomenės narių pilietinis aktyvumas ir iniciatyvumas, augantis pilietinis sąmoningumas bei gebėjimas bendradarbiauti ir veikti bendruomenės labui. Tai leidžia teigti, kad gimnazijoje nuosekliai stiprinamos mokinių pilietinės kompetencijos ir formuojamas aktyvios, tradicijas puoselėjančios ir pilietiškai atsakingos ugdymo įstaigos įvaizdis.</w:t>
      </w:r>
    </w:p>
    <w:p w:rsidR="00E41446" w:rsidRPr="00FC1792" w:rsidRDefault="00E41446">
      <w:pPr>
        <w:rPr>
          <w:sz w:val="24"/>
          <w:szCs w:val="24"/>
          <w:lang w:val="lt-LT"/>
        </w:rPr>
      </w:pPr>
    </w:p>
    <w:p w:rsidR="00E41446" w:rsidRPr="00FC1792" w:rsidRDefault="00E41446">
      <w:pPr>
        <w:pBdr>
          <w:top w:val="nil"/>
          <w:left w:val="nil"/>
          <w:bottom w:val="nil"/>
          <w:right w:val="nil"/>
          <w:between w:val="nil"/>
        </w:pBdr>
        <w:tabs>
          <w:tab w:val="left" w:pos="426"/>
        </w:tabs>
        <w:rPr>
          <w:b/>
          <w:bCs/>
          <w:color w:val="000000"/>
          <w:sz w:val="24"/>
          <w:szCs w:val="24"/>
          <w:lang w:val="lt-LT"/>
        </w:rPr>
      </w:pPr>
    </w:p>
    <w:p w:rsidR="00E41446" w:rsidRPr="00FC1792" w:rsidRDefault="00FC1792">
      <w:pPr>
        <w:pBdr>
          <w:top w:val="nil"/>
          <w:left w:val="nil"/>
          <w:bottom w:val="nil"/>
          <w:right w:val="nil"/>
          <w:between w:val="nil"/>
        </w:pBdr>
        <w:tabs>
          <w:tab w:val="left" w:pos="426"/>
        </w:tabs>
        <w:jc w:val="center"/>
        <w:rPr>
          <w:b/>
          <w:bCs/>
          <w:color w:val="000000"/>
          <w:sz w:val="24"/>
          <w:szCs w:val="24"/>
          <w:lang w:val="lt-LT"/>
        </w:rPr>
      </w:pPr>
      <w:r w:rsidRPr="00FC1792">
        <w:rPr>
          <w:b/>
          <w:bCs/>
          <w:color w:val="000000"/>
          <w:sz w:val="24"/>
          <w:szCs w:val="24"/>
          <w:lang w:val="lt-LT"/>
        </w:rPr>
        <w:t xml:space="preserve">II. 2024-2025 M. M. VEIKLOS KOKYBĖS ĮSIVERTINIMO ANALIZĖ </w:t>
      </w:r>
    </w:p>
    <w:p w:rsidR="00E41446" w:rsidRPr="00FC1792" w:rsidRDefault="00E41446">
      <w:pPr>
        <w:pBdr>
          <w:top w:val="nil"/>
          <w:left w:val="nil"/>
          <w:bottom w:val="nil"/>
          <w:right w:val="nil"/>
          <w:between w:val="nil"/>
        </w:pBdr>
        <w:tabs>
          <w:tab w:val="left" w:pos="426"/>
        </w:tabs>
        <w:jc w:val="center"/>
        <w:rPr>
          <w:b/>
          <w:bCs/>
          <w:sz w:val="24"/>
          <w:szCs w:val="24"/>
          <w:lang w:val="lt-LT"/>
        </w:rPr>
      </w:pPr>
    </w:p>
    <w:p w:rsidR="00E41446" w:rsidRPr="00FC1792" w:rsidRDefault="00FC1792" w:rsidP="00D71AAD">
      <w:pPr>
        <w:tabs>
          <w:tab w:val="left" w:pos="426"/>
        </w:tabs>
        <w:spacing w:before="240" w:after="240"/>
        <w:ind w:firstLine="720"/>
        <w:jc w:val="both"/>
        <w:rPr>
          <w:b/>
          <w:bCs/>
          <w:color w:val="000000"/>
          <w:sz w:val="24"/>
          <w:szCs w:val="24"/>
          <w:lang w:val="lt-LT"/>
        </w:rPr>
      </w:pPr>
      <w:r w:rsidRPr="00FC1792">
        <w:rPr>
          <w:sz w:val="24"/>
          <w:szCs w:val="24"/>
          <w:lang w:val="lt-LT"/>
        </w:rPr>
        <w:t xml:space="preserve">2024-2025 mokslo metų Ikimokyklinio ir priešmokyklinio ugdymo programas vykdančios mokyklos veiklos kokybės visuminis įsivertinimas atliktas remiantis „Ikimokyklinio ir priešmokyklinio ugdymo programas vykdančių mokyklų veiklos kokybės įsivertinimo metodika“ (Lietuvos Respublikos Švietimo, mokslo ir sporto ministro įsakymas 2023 m. sausio 30 d. Nr. V-98) , gimnazijos veiklos kokybės giluminis įsivertinimas atliktas remiantis „Mokyklos, įgyvendinančios bendrojo ugdymo programas, veiklos kokybės įsivertinimo metodika“ (Lietuvos Respublikos Švietimo, mokslo ir sporto ministro įsakymas </w:t>
      </w:r>
      <w:r w:rsidRPr="00FC1792">
        <w:rPr>
          <w:sz w:val="24"/>
          <w:szCs w:val="24"/>
          <w:highlight w:val="white"/>
          <w:lang w:val="lt-LT"/>
        </w:rPr>
        <w:t xml:space="preserve">2016 m. kovo 29 d. </w:t>
      </w:r>
      <w:r w:rsidRPr="00FC1792">
        <w:rPr>
          <w:sz w:val="24"/>
          <w:szCs w:val="24"/>
          <w:lang w:val="lt-LT"/>
        </w:rPr>
        <w:t>Nr. V-267).</w:t>
      </w:r>
    </w:p>
    <w:p w:rsidR="00E41446" w:rsidRPr="00FC1792" w:rsidRDefault="00E41446">
      <w:pPr>
        <w:pBdr>
          <w:top w:val="nil"/>
          <w:left w:val="nil"/>
          <w:bottom w:val="nil"/>
          <w:right w:val="nil"/>
          <w:between w:val="nil"/>
        </w:pBdr>
        <w:tabs>
          <w:tab w:val="left" w:pos="426"/>
        </w:tabs>
        <w:jc w:val="center"/>
        <w:rPr>
          <w:b/>
          <w:bCs/>
          <w:color w:val="000000"/>
          <w:sz w:val="24"/>
          <w:szCs w:val="24"/>
          <w:lang w:val="lt-LT"/>
        </w:rPr>
      </w:pPr>
    </w:p>
    <w:tbl>
      <w:tblPr>
        <w:tblStyle w:val="ae"/>
        <w:tblW w:w="1487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0"/>
        <w:gridCol w:w="4949"/>
        <w:gridCol w:w="136"/>
        <w:gridCol w:w="5534"/>
      </w:tblGrid>
      <w:tr w:rsidR="00E41446" w:rsidRPr="00FC1792">
        <w:tc>
          <w:tcPr>
            <w:tcW w:w="14879" w:type="dxa"/>
            <w:gridSpan w:val="4"/>
          </w:tcPr>
          <w:p w:rsidR="00E41446" w:rsidRPr="00FC1792" w:rsidRDefault="00FC1792">
            <w:pPr>
              <w:pBdr>
                <w:top w:val="nil"/>
                <w:left w:val="nil"/>
                <w:bottom w:val="nil"/>
                <w:right w:val="nil"/>
                <w:between w:val="nil"/>
              </w:pBdr>
              <w:jc w:val="center"/>
              <w:rPr>
                <w:rFonts w:ascii="Times New Roman" w:eastAsia="Times New Roman" w:hAnsi="Times New Roman" w:cs="Times New Roman"/>
                <w:b/>
                <w:bCs/>
                <w:color w:val="000000"/>
                <w:sz w:val="24"/>
                <w:szCs w:val="24"/>
                <w:lang w:val="lt-LT"/>
              </w:rPr>
            </w:pPr>
            <w:r w:rsidRPr="00FC1792">
              <w:rPr>
                <w:rFonts w:ascii="Times New Roman" w:eastAsia="Times New Roman" w:hAnsi="Times New Roman" w:cs="Times New Roman"/>
                <w:b/>
                <w:bCs/>
                <w:color w:val="000000"/>
                <w:sz w:val="24"/>
                <w:szCs w:val="24"/>
                <w:lang w:val="lt-LT"/>
              </w:rPr>
              <w:t>VERTINTOS SRITYS, TEMOS, RODIKLIAI, ĮSIVERTINIMO LYGIS</w:t>
            </w:r>
          </w:p>
        </w:tc>
      </w:tr>
      <w:tr w:rsidR="00E41446" w:rsidRPr="00FC1792">
        <w:tc>
          <w:tcPr>
            <w:tcW w:w="9209" w:type="dxa"/>
            <w:gridSpan w:val="2"/>
          </w:tcPr>
          <w:p w:rsidR="00E41446" w:rsidRPr="00FC1792" w:rsidRDefault="00FC1792">
            <w:pPr>
              <w:pBdr>
                <w:top w:val="nil"/>
                <w:left w:val="nil"/>
                <w:bottom w:val="nil"/>
                <w:right w:val="nil"/>
                <w:between w:val="nil"/>
              </w:pBdr>
              <w:jc w:val="center"/>
              <w:rPr>
                <w:rFonts w:ascii="Times New Roman" w:eastAsia="Times New Roman" w:hAnsi="Times New Roman" w:cs="Times New Roman"/>
                <w:b/>
                <w:bCs/>
                <w:color w:val="000000"/>
                <w:sz w:val="24"/>
                <w:szCs w:val="24"/>
                <w:lang w:val="lt-LT"/>
              </w:rPr>
            </w:pPr>
            <w:r w:rsidRPr="00FC1792">
              <w:rPr>
                <w:rFonts w:ascii="Times New Roman" w:eastAsia="Times New Roman" w:hAnsi="Times New Roman" w:cs="Times New Roman"/>
                <w:b/>
                <w:bCs/>
                <w:color w:val="000000"/>
                <w:sz w:val="24"/>
                <w:szCs w:val="24"/>
                <w:lang w:val="lt-LT"/>
              </w:rPr>
              <w:t>Ikimokyklinis ir priešmokyklinis ugdymas</w:t>
            </w:r>
          </w:p>
        </w:tc>
        <w:tc>
          <w:tcPr>
            <w:tcW w:w="5670" w:type="dxa"/>
            <w:gridSpan w:val="2"/>
          </w:tcPr>
          <w:p w:rsidR="00E41446" w:rsidRPr="00FC1792" w:rsidRDefault="00FC1792" w:rsidP="00FC1792">
            <w:pPr>
              <w:pBdr>
                <w:top w:val="nil"/>
                <w:left w:val="nil"/>
                <w:bottom w:val="nil"/>
                <w:right w:val="nil"/>
                <w:between w:val="nil"/>
              </w:pBdr>
              <w:jc w:val="center"/>
              <w:rPr>
                <w:rFonts w:ascii="Times New Roman" w:eastAsia="Times New Roman" w:hAnsi="Times New Roman" w:cs="Times New Roman"/>
                <w:b/>
                <w:bCs/>
                <w:color w:val="000000"/>
                <w:sz w:val="24"/>
                <w:szCs w:val="24"/>
                <w:lang w:val="lt-LT"/>
              </w:rPr>
            </w:pPr>
            <w:r w:rsidRPr="00FC1792">
              <w:rPr>
                <w:rFonts w:ascii="Times New Roman" w:eastAsia="Times New Roman" w:hAnsi="Times New Roman" w:cs="Times New Roman"/>
                <w:b/>
                <w:bCs/>
                <w:color w:val="000000"/>
                <w:sz w:val="24"/>
                <w:szCs w:val="24"/>
                <w:lang w:val="lt-LT"/>
              </w:rPr>
              <w:t>Pradinis, pagrindinis ir vidurinis ugdymas</w:t>
            </w:r>
          </w:p>
        </w:tc>
      </w:tr>
      <w:tr w:rsidR="00E41446" w:rsidRPr="00FC1792">
        <w:tc>
          <w:tcPr>
            <w:tcW w:w="4260" w:type="dxa"/>
          </w:tcPr>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b/>
                <w:bCs/>
                <w:color w:val="000000"/>
                <w:sz w:val="24"/>
                <w:szCs w:val="24"/>
                <w:lang w:val="lt-LT"/>
              </w:rPr>
              <w:t>1 sritis. Vaiko gerovė</w:t>
            </w:r>
            <w:r w:rsidRPr="00FC1792">
              <w:rPr>
                <w:rFonts w:ascii="Times New Roman" w:eastAsia="Times New Roman" w:hAnsi="Times New Roman" w:cs="Times New Roman"/>
                <w:color w:val="000000"/>
                <w:sz w:val="24"/>
                <w:szCs w:val="24"/>
                <w:lang w:val="lt-LT"/>
              </w:rPr>
              <w:t xml:space="preserve"> – </w:t>
            </w:r>
            <w:r w:rsidRPr="00FC1792">
              <w:rPr>
                <w:rFonts w:ascii="Times New Roman" w:eastAsia="Times New Roman" w:hAnsi="Times New Roman" w:cs="Times New Roman"/>
                <w:b/>
                <w:bCs/>
                <w:color w:val="000000"/>
                <w:sz w:val="24"/>
                <w:szCs w:val="24"/>
                <w:lang w:val="lt-LT"/>
              </w:rPr>
              <w:t>3 (2,6) lygis</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Vaikų psichologinis ir fizinis saugumas</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Mokytojo sąveika su vaikais</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Vaikų tarpusavio sąveika</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Lygios galimybės visiems vaikams ugdytis ir tobulėti</w:t>
            </w:r>
          </w:p>
        </w:tc>
        <w:tc>
          <w:tcPr>
            <w:tcW w:w="4949" w:type="dxa"/>
          </w:tcPr>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b/>
                <w:bCs/>
                <w:color w:val="000000"/>
                <w:sz w:val="24"/>
                <w:szCs w:val="24"/>
                <w:lang w:val="lt-LT"/>
              </w:rPr>
              <w:t>5 sritis. Pasiekimų vertinimas ir ugdymo planavimas</w:t>
            </w:r>
            <w:r w:rsidRPr="00FC1792">
              <w:rPr>
                <w:rFonts w:ascii="Times New Roman" w:eastAsia="Times New Roman" w:hAnsi="Times New Roman" w:cs="Times New Roman"/>
                <w:color w:val="000000"/>
                <w:sz w:val="24"/>
                <w:szCs w:val="24"/>
                <w:lang w:val="lt-LT"/>
              </w:rPr>
              <w:t xml:space="preserve"> – </w:t>
            </w:r>
            <w:r w:rsidRPr="00FC1792">
              <w:rPr>
                <w:rFonts w:ascii="Times New Roman" w:eastAsia="Times New Roman" w:hAnsi="Times New Roman" w:cs="Times New Roman"/>
                <w:b/>
                <w:bCs/>
                <w:color w:val="000000"/>
                <w:sz w:val="24"/>
                <w:szCs w:val="24"/>
                <w:lang w:val="lt-LT"/>
              </w:rPr>
              <w:t>3 (2,8) lygis</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Pasiekimų vertinimas</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Ugdymo planavimas</w:t>
            </w:r>
          </w:p>
        </w:tc>
        <w:tc>
          <w:tcPr>
            <w:tcW w:w="5670" w:type="dxa"/>
            <w:gridSpan w:val="2"/>
          </w:tcPr>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b/>
                <w:bCs/>
                <w:color w:val="000000"/>
                <w:sz w:val="24"/>
                <w:szCs w:val="24"/>
                <w:lang w:val="lt-LT"/>
              </w:rPr>
              <w:t>1 sritis. Rezultatai</w:t>
            </w:r>
            <w:r w:rsidRPr="00FC1792">
              <w:rPr>
                <w:rFonts w:ascii="Times New Roman" w:eastAsia="Times New Roman" w:hAnsi="Times New Roman" w:cs="Times New Roman"/>
                <w:color w:val="000000"/>
                <w:sz w:val="24"/>
                <w:szCs w:val="24"/>
                <w:lang w:val="lt-LT"/>
              </w:rPr>
              <w:br/>
            </w:r>
            <w:r w:rsidRPr="00FC1792">
              <w:rPr>
                <w:rFonts w:ascii="Times New Roman" w:eastAsia="Times New Roman" w:hAnsi="Times New Roman" w:cs="Times New Roman"/>
                <w:b/>
                <w:bCs/>
                <w:color w:val="000000"/>
                <w:sz w:val="24"/>
                <w:szCs w:val="24"/>
                <w:lang w:val="lt-LT"/>
              </w:rPr>
              <w:t>Tema:</w:t>
            </w:r>
            <w:r w:rsidRPr="00FC1792">
              <w:rPr>
                <w:rFonts w:ascii="Times New Roman" w:eastAsia="Times New Roman" w:hAnsi="Times New Roman" w:cs="Times New Roman"/>
                <w:color w:val="000000"/>
                <w:sz w:val="24"/>
                <w:szCs w:val="24"/>
                <w:lang w:val="lt-LT"/>
              </w:rPr>
              <w:t xml:space="preserve"> 1.2. Pasiekimai ir pažanga</w:t>
            </w:r>
            <w:r w:rsidRPr="00FC1792">
              <w:rPr>
                <w:rFonts w:ascii="Times New Roman" w:eastAsia="Times New Roman" w:hAnsi="Times New Roman" w:cs="Times New Roman"/>
                <w:color w:val="000000"/>
                <w:sz w:val="24"/>
                <w:szCs w:val="24"/>
                <w:lang w:val="lt-LT"/>
              </w:rPr>
              <w:br/>
            </w:r>
            <w:r w:rsidRPr="00FC1792">
              <w:rPr>
                <w:rFonts w:ascii="Times New Roman" w:eastAsia="Times New Roman" w:hAnsi="Times New Roman" w:cs="Times New Roman"/>
                <w:b/>
                <w:bCs/>
                <w:color w:val="000000"/>
                <w:sz w:val="24"/>
                <w:szCs w:val="24"/>
                <w:lang w:val="lt-LT"/>
              </w:rPr>
              <w:t>Rodiklis:</w:t>
            </w:r>
            <w:r w:rsidRPr="00FC1792">
              <w:rPr>
                <w:rFonts w:ascii="Times New Roman" w:eastAsia="Times New Roman" w:hAnsi="Times New Roman" w:cs="Times New Roman"/>
                <w:color w:val="000000"/>
                <w:sz w:val="24"/>
                <w:szCs w:val="24"/>
                <w:lang w:val="lt-LT"/>
              </w:rPr>
              <w:t xml:space="preserve"> 1.2.1. Mokinio pasiekimai ir pažanga</w:t>
            </w:r>
            <w:r w:rsidRPr="00FC1792">
              <w:rPr>
                <w:rFonts w:ascii="Times New Roman" w:eastAsia="Times New Roman" w:hAnsi="Times New Roman" w:cs="Times New Roman"/>
                <w:color w:val="000000"/>
                <w:sz w:val="24"/>
                <w:szCs w:val="24"/>
                <w:lang w:val="lt-LT"/>
              </w:rPr>
              <w:br/>
            </w:r>
            <w:r w:rsidRPr="00FC1792">
              <w:rPr>
                <w:rFonts w:ascii="Times New Roman" w:eastAsia="Times New Roman" w:hAnsi="Times New Roman" w:cs="Times New Roman"/>
                <w:i/>
                <w:iCs/>
                <w:color w:val="000000"/>
                <w:sz w:val="24"/>
                <w:szCs w:val="24"/>
                <w:lang w:val="lt-LT"/>
              </w:rPr>
              <w:t>(optimalumas, visybiškumas, pažangos pastovumas)</w:t>
            </w:r>
            <w:r w:rsidRPr="00FC1792">
              <w:rPr>
                <w:rFonts w:ascii="Times New Roman" w:eastAsia="Times New Roman" w:hAnsi="Times New Roman" w:cs="Times New Roman"/>
                <w:color w:val="000000"/>
                <w:sz w:val="24"/>
                <w:szCs w:val="24"/>
                <w:lang w:val="lt-LT"/>
              </w:rPr>
              <w:br/>
            </w:r>
            <w:r w:rsidRPr="00FC1792">
              <w:rPr>
                <w:rFonts w:ascii="Times New Roman" w:eastAsia="Times New Roman" w:hAnsi="Times New Roman" w:cs="Times New Roman"/>
                <w:b/>
                <w:bCs/>
                <w:color w:val="000000"/>
                <w:sz w:val="24"/>
                <w:szCs w:val="24"/>
                <w:lang w:val="lt-LT"/>
              </w:rPr>
              <w:t>Įvertinimo lygis:</w:t>
            </w:r>
            <w:r w:rsidRPr="00FC1792">
              <w:rPr>
                <w:rFonts w:ascii="Times New Roman" w:eastAsia="Times New Roman" w:hAnsi="Times New Roman" w:cs="Times New Roman"/>
                <w:color w:val="000000"/>
                <w:sz w:val="24"/>
                <w:szCs w:val="24"/>
                <w:lang w:val="lt-LT"/>
              </w:rPr>
              <w:t xml:space="preserve"> </w:t>
            </w:r>
            <w:r w:rsidRPr="00FC1792">
              <w:rPr>
                <w:rFonts w:ascii="Times New Roman" w:eastAsia="Times New Roman" w:hAnsi="Times New Roman" w:cs="Times New Roman"/>
                <w:b/>
                <w:bCs/>
                <w:color w:val="000000"/>
                <w:sz w:val="24"/>
                <w:szCs w:val="24"/>
                <w:lang w:val="lt-LT"/>
              </w:rPr>
              <w:t>3 lygis</w:t>
            </w:r>
          </w:p>
        </w:tc>
      </w:tr>
      <w:tr w:rsidR="00E41446" w:rsidRPr="00FC1792">
        <w:tc>
          <w:tcPr>
            <w:tcW w:w="4260" w:type="dxa"/>
          </w:tcPr>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b/>
                <w:bCs/>
                <w:color w:val="000000"/>
                <w:sz w:val="24"/>
                <w:szCs w:val="24"/>
                <w:lang w:val="lt-LT"/>
              </w:rPr>
              <w:t>2 sritis. Ugdymas(is)</w:t>
            </w:r>
            <w:r w:rsidRPr="00FC1792">
              <w:rPr>
                <w:rFonts w:ascii="Times New Roman" w:eastAsia="Times New Roman" w:hAnsi="Times New Roman" w:cs="Times New Roman"/>
                <w:color w:val="000000"/>
                <w:sz w:val="24"/>
                <w:szCs w:val="24"/>
                <w:lang w:val="lt-LT"/>
              </w:rPr>
              <w:t xml:space="preserve"> – </w:t>
            </w:r>
            <w:r w:rsidRPr="00FC1792">
              <w:rPr>
                <w:rFonts w:ascii="Times New Roman" w:eastAsia="Times New Roman" w:hAnsi="Times New Roman" w:cs="Times New Roman"/>
                <w:b/>
                <w:bCs/>
                <w:color w:val="000000"/>
                <w:sz w:val="24"/>
                <w:szCs w:val="24"/>
                <w:lang w:val="lt-LT"/>
              </w:rPr>
              <w:t>3 (2,5) lygis</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Spontaniška vaiko inicijuota veikla</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Patirtinė vaiko veikla</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Žaidimas</w:t>
            </w:r>
          </w:p>
        </w:tc>
        <w:tc>
          <w:tcPr>
            <w:tcW w:w="4949" w:type="dxa"/>
          </w:tcPr>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b/>
                <w:bCs/>
                <w:color w:val="000000"/>
                <w:sz w:val="24"/>
                <w:szCs w:val="24"/>
                <w:lang w:val="lt-LT"/>
              </w:rPr>
              <w:t>6 sritis. Bendradarbiavimas su vaikų šeimomis</w:t>
            </w:r>
            <w:r w:rsidRPr="00FC1792">
              <w:rPr>
                <w:rFonts w:ascii="Times New Roman" w:eastAsia="Times New Roman" w:hAnsi="Times New Roman" w:cs="Times New Roman"/>
                <w:color w:val="000000"/>
                <w:sz w:val="24"/>
                <w:szCs w:val="24"/>
                <w:lang w:val="lt-LT"/>
              </w:rPr>
              <w:t xml:space="preserve"> – </w:t>
            </w:r>
            <w:r w:rsidRPr="00FC1792">
              <w:rPr>
                <w:rFonts w:ascii="Times New Roman" w:eastAsia="Times New Roman" w:hAnsi="Times New Roman" w:cs="Times New Roman"/>
                <w:b/>
                <w:bCs/>
                <w:color w:val="000000"/>
                <w:sz w:val="24"/>
                <w:szCs w:val="24"/>
                <w:lang w:val="lt-LT"/>
              </w:rPr>
              <w:t>3 (2,6) lygis</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Šeimos kultūros pažinimas</w:t>
            </w:r>
          </w:p>
          <w:p w:rsidR="00E41446" w:rsidRPr="00FC1792" w:rsidRDefault="00FC1792">
            <w:pPr>
              <w:rPr>
                <w:rFonts w:ascii="Times New Roman" w:eastAsia="Times New Roman" w:hAnsi="Times New Roman" w:cs="Times New Roman"/>
                <w:sz w:val="24"/>
                <w:szCs w:val="24"/>
                <w:lang w:val="lt-LT"/>
              </w:rPr>
            </w:pPr>
            <w:r w:rsidRPr="00FC1792">
              <w:rPr>
                <w:rFonts w:ascii="Times New Roman" w:eastAsia="Times New Roman" w:hAnsi="Times New Roman" w:cs="Times New Roman"/>
                <w:sz w:val="24"/>
                <w:szCs w:val="24"/>
                <w:lang w:val="lt-LT"/>
              </w:rPr>
              <w:t>Partnerystė su šeima</w:t>
            </w:r>
          </w:p>
          <w:p w:rsidR="00E41446" w:rsidRPr="00FC1792" w:rsidRDefault="00E41446">
            <w:pPr>
              <w:pBdr>
                <w:top w:val="nil"/>
                <w:left w:val="nil"/>
                <w:bottom w:val="nil"/>
                <w:right w:val="nil"/>
                <w:between w:val="nil"/>
              </w:pBdr>
              <w:rPr>
                <w:rFonts w:ascii="Times New Roman" w:eastAsia="Times New Roman" w:hAnsi="Times New Roman" w:cs="Times New Roman"/>
                <w:color w:val="000000"/>
                <w:sz w:val="24"/>
                <w:szCs w:val="24"/>
                <w:lang w:val="lt-LT"/>
              </w:rPr>
            </w:pPr>
          </w:p>
        </w:tc>
        <w:tc>
          <w:tcPr>
            <w:tcW w:w="5670" w:type="dxa"/>
            <w:gridSpan w:val="2"/>
          </w:tcPr>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b/>
                <w:bCs/>
                <w:color w:val="000000"/>
                <w:sz w:val="24"/>
                <w:szCs w:val="24"/>
                <w:lang w:val="lt-LT"/>
              </w:rPr>
              <w:t>2 sritis. Ugdymas(is) ir mokinių patirtys</w:t>
            </w:r>
            <w:r w:rsidRPr="00FC1792">
              <w:rPr>
                <w:rFonts w:ascii="Times New Roman" w:eastAsia="Times New Roman" w:hAnsi="Times New Roman" w:cs="Times New Roman"/>
                <w:color w:val="000000"/>
                <w:sz w:val="24"/>
                <w:szCs w:val="24"/>
                <w:lang w:val="lt-LT"/>
              </w:rPr>
              <w:br/>
            </w:r>
            <w:r w:rsidRPr="00FC1792">
              <w:rPr>
                <w:rFonts w:ascii="Times New Roman" w:eastAsia="Times New Roman" w:hAnsi="Times New Roman" w:cs="Times New Roman"/>
                <w:b/>
                <w:bCs/>
                <w:color w:val="000000"/>
                <w:sz w:val="24"/>
                <w:szCs w:val="24"/>
                <w:lang w:val="lt-LT"/>
              </w:rPr>
              <w:t>Tema:</w:t>
            </w:r>
            <w:r w:rsidRPr="00FC1792">
              <w:rPr>
                <w:rFonts w:ascii="Times New Roman" w:eastAsia="Times New Roman" w:hAnsi="Times New Roman" w:cs="Times New Roman"/>
                <w:color w:val="000000"/>
                <w:sz w:val="24"/>
                <w:szCs w:val="24"/>
                <w:lang w:val="lt-LT"/>
              </w:rPr>
              <w:t xml:space="preserve"> 2.2. Vadovavimas mokymuisi</w:t>
            </w:r>
            <w:r w:rsidRPr="00FC1792">
              <w:rPr>
                <w:rFonts w:ascii="Times New Roman" w:eastAsia="Times New Roman" w:hAnsi="Times New Roman" w:cs="Times New Roman"/>
                <w:color w:val="000000"/>
                <w:sz w:val="24"/>
                <w:szCs w:val="24"/>
                <w:lang w:val="lt-LT"/>
              </w:rPr>
              <w:br/>
            </w:r>
            <w:r w:rsidRPr="00FC1792">
              <w:rPr>
                <w:rFonts w:ascii="Times New Roman" w:eastAsia="Times New Roman" w:hAnsi="Times New Roman" w:cs="Times New Roman"/>
                <w:b/>
                <w:bCs/>
                <w:color w:val="000000"/>
                <w:sz w:val="24"/>
                <w:szCs w:val="24"/>
                <w:lang w:val="lt-LT"/>
              </w:rPr>
              <w:t>Rodiklis:</w:t>
            </w:r>
            <w:r w:rsidRPr="00FC1792">
              <w:rPr>
                <w:rFonts w:ascii="Times New Roman" w:eastAsia="Times New Roman" w:hAnsi="Times New Roman" w:cs="Times New Roman"/>
                <w:color w:val="000000"/>
                <w:sz w:val="24"/>
                <w:szCs w:val="24"/>
                <w:lang w:val="lt-LT"/>
              </w:rPr>
              <w:t xml:space="preserve"> 2.2.2. Ugdymo(si) organizavimas</w:t>
            </w:r>
            <w:r w:rsidRPr="00FC1792">
              <w:rPr>
                <w:rFonts w:ascii="Times New Roman" w:eastAsia="Times New Roman" w:hAnsi="Times New Roman" w:cs="Times New Roman"/>
                <w:color w:val="000000"/>
                <w:sz w:val="24"/>
                <w:szCs w:val="24"/>
                <w:lang w:val="lt-LT"/>
              </w:rPr>
              <w:br/>
            </w:r>
            <w:r w:rsidRPr="00FC1792">
              <w:rPr>
                <w:rFonts w:ascii="Times New Roman" w:eastAsia="Times New Roman" w:hAnsi="Times New Roman" w:cs="Times New Roman"/>
                <w:i/>
                <w:iCs/>
                <w:color w:val="000000"/>
                <w:sz w:val="24"/>
                <w:szCs w:val="24"/>
                <w:lang w:val="lt-LT"/>
              </w:rPr>
              <w:t>(diferencijavimas, individualizavimas, suasmeninimas)</w:t>
            </w:r>
            <w:r w:rsidRPr="00FC1792">
              <w:rPr>
                <w:rFonts w:ascii="Times New Roman" w:eastAsia="Times New Roman" w:hAnsi="Times New Roman" w:cs="Times New Roman"/>
                <w:color w:val="000000"/>
                <w:sz w:val="24"/>
                <w:szCs w:val="24"/>
                <w:lang w:val="lt-LT"/>
              </w:rPr>
              <w:br/>
            </w:r>
            <w:r w:rsidRPr="00FC1792">
              <w:rPr>
                <w:rFonts w:ascii="Times New Roman" w:eastAsia="Times New Roman" w:hAnsi="Times New Roman" w:cs="Times New Roman"/>
                <w:b/>
                <w:bCs/>
                <w:color w:val="000000"/>
                <w:sz w:val="24"/>
                <w:szCs w:val="24"/>
                <w:lang w:val="lt-LT"/>
              </w:rPr>
              <w:t>Įvertinimo lygis:</w:t>
            </w:r>
            <w:r w:rsidRPr="00FC1792">
              <w:rPr>
                <w:rFonts w:ascii="Times New Roman" w:eastAsia="Times New Roman" w:hAnsi="Times New Roman" w:cs="Times New Roman"/>
                <w:color w:val="000000"/>
                <w:sz w:val="24"/>
                <w:szCs w:val="24"/>
                <w:lang w:val="lt-LT"/>
              </w:rPr>
              <w:t xml:space="preserve"> </w:t>
            </w:r>
            <w:r w:rsidRPr="00FC1792">
              <w:rPr>
                <w:rFonts w:ascii="Times New Roman" w:eastAsia="Times New Roman" w:hAnsi="Times New Roman" w:cs="Times New Roman"/>
                <w:b/>
                <w:bCs/>
                <w:color w:val="000000"/>
                <w:sz w:val="24"/>
                <w:szCs w:val="24"/>
                <w:lang w:val="lt-LT"/>
              </w:rPr>
              <w:t>3 lygis</w:t>
            </w:r>
          </w:p>
        </w:tc>
      </w:tr>
      <w:tr w:rsidR="00E41446" w:rsidRPr="00FC1792">
        <w:tc>
          <w:tcPr>
            <w:tcW w:w="4260" w:type="dxa"/>
          </w:tcPr>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b/>
                <w:bCs/>
                <w:color w:val="000000"/>
                <w:sz w:val="24"/>
                <w:szCs w:val="24"/>
                <w:lang w:val="lt-LT"/>
              </w:rPr>
              <w:t>3 sritis. Ugdymo(si) aplinkos</w:t>
            </w:r>
            <w:r w:rsidRPr="00FC1792">
              <w:rPr>
                <w:rFonts w:ascii="Times New Roman" w:eastAsia="Times New Roman" w:hAnsi="Times New Roman" w:cs="Times New Roman"/>
                <w:color w:val="000000"/>
                <w:sz w:val="24"/>
                <w:szCs w:val="24"/>
                <w:lang w:val="lt-LT"/>
              </w:rPr>
              <w:t xml:space="preserve"> – </w:t>
            </w:r>
            <w:r w:rsidRPr="00FC1792">
              <w:rPr>
                <w:rFonts w:ascii="Times New Roman" w:eastAsia="Times New Roman" w:hAnsi="Times New Roman" w:cs="Times New Roman"/>
                <w:b/>
                <w:bCs/>
                <w:color w:val="000000"/>
                <w:sz w:val="24"/>
                <w:szCs w:val="24"/>
                <w:lang w:val="lt-LT"/>
              </w:rPr>
              <w:t>3 (2,7) lygis</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Fizinė aplinka</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Socialinė-emocinė aplinka</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Pažintinė aplinka</w:t>
            </w:r>
          </w:p>
        </w:tc>
        <w:tc>
          <w:tcPr>
            <w:tcW w:w="4949" w:type="dxa"/>
          </w:tcPr>
          <w:p w:rsidR="00E41446" w:rsidRPr="00FC1792" w:rsidRDefault="00FC1792">
            <w:pPr>
              <w:pBdr>
                <w:top w:val="nil"/>
                <w:left w:val="nil"/>
                <w:bottom w:val="nil"/>
                <w:right w:val="nil"/>
                <w:between w:val="nil"/>
              </w:pBdr>
              <w:rPr>
                <w:rFonts w:ascii="Times New Roman" w:eastAsia="Times New Roman" w:hAnsi="Times New Roman" w:cs="Times New Roman"/>
                <w:b/>
                <w:bCs/>
                <w:color w:val="000000"/>
                <w:sz w:val="24"/>
                <w:szCs w:val="24"/>
                <w:lang w:val="lt-LT"/>
              </w:rPr>
            </w:pPr>
            <w:r w:rsidRPr="00FC1792">
              <w:rPr>
                <w:rFonts w:ascii="Times New Roman" w:eastAsia="Times New Roman" w:hAnsi="Times New Roman" w:cs="Times New Roman"/>
                <w:b/>
                <w:bCs/>
                <w:color w:val="000000"/>
                <w:sz w:val="24"/>
                <w:szCs w:val="24"/>
                <w:lang w:val="lt-LT"/>
              </w:rPr>
              <w:t>7 sritis. Besimokančios organizacijos kultūra</w:t>
            </w:r>
            <w:r w:rsidRPr="00FC1792">
              <w:rPr>
                <w:rFonts w:ascii="Times New Roman" w:eastAsia="Times New Roman" w:hAnsi="Times New Roman" w:cs="Times New Roman"/>
                <w:color w:val="000000"/>
                <w:sz w:val="24"/>
                <w:szCs w:val="24"/>
                <w:lang w:val="lt-LT"/>
              </w:rPr>
              <w:t xml:space="preserve"> – </w:t>
            </w:r>
            <w:r w:rsidRPr="00FC1792">
              <w:rPr>
                <w:rFonts w:ascii="Times New Roman" w:eastAsia="Times New Roman" w:hAnsi="Times New Roman" w:cs="Times New Roman"/>
                <w:b/>
                <w:bCs/>
                <w:color w:val="000000"/>
                <w:sz w:val="24"/>
                <w:szCs w:val="24"/>
                <w:lang w:val="lt-LT"/>
              </w:rPr>
              <w:t>3 lygis</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Mokyklos veiklos vadyba</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Nuolatinis profesinis tobulėjimas</w:t>
            </w:r>
          </w:p>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Lyderystė mokymuisi</w:t>
            </w:r>
          </w:p>
          <w:p w:rsidR="00D71AAD" w:rsidRPr="00D71AAD" w:rsidRDefault="00FC1792" w:rsidP="00D71AAD">
            <w:pPr>
              <w:rPr>
                <w:rFonts w:ascii="Times New Roman" w:eastAsia="Times New Roman" w:hAnsi="Times New Roman" w:cs="Times New Roman"/>
                <w:sz w:val="24"/>
                <w:szCs w:val="24"/>
                <w:lang w:val="lt-LT"/>
              </w:rPr>
            </w:pPr>
            <w:r w:rsidRPr="00FC1792">
              <w:rPr>
                <w:rFonts w:ascii="Times New Roman" w:eastAsia="Times New Roman" w:hAnsi="Times New Roman" w:cs="Times New Roman"/>
                <w:sz w:val="24"/>
                <w:szCs w:val="24"/>
                <w:lang w:val="lt-LT"/>
              </w:rPr>
              <w:t>Mokyklos savivalda</w:t>
            </w:r>
          </w:p>
        </w:tc>
        <w:tc>
          <w:tcPr>
            <w:tcW w:w="5670" w:type="dxa"/>
            <w:gridSpan w:val="2"/>
          </w:tcPr>
          <w:p w:rsidR="00E41446" w:rsidRPr="00FC1792" w:rsidRDefault="00FC1792">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b/>
                <w:bCs/>
                <w:color w:val="000000"/>
                <w:sz w:val="24"/>
                <w:szCs w:val="24"/>
                <w:lang w:val="lt-LT"/>
              </w:rPr>
              <w:t>2 sritis. Ugdymas(is) ir mokinių patirtys</w:t>
            </w:r>
            <w:r w:rsidRPr="00FC1792">
              <w:rPr>
                <w:rFonts w:ascii="Times New Roman" w:eastAsia="Times New Roman" w:hAnsi="Times New Roman" w:cs="Times New Roman"/>
                <w:color w:val="000000"/>
                <w:sz w:val="24"/>
                <w:szCs w:val="24"/>
                <w:lang w:val="lt-LT"/>
              </w:rPr>
              <w:br/>
            </w:r>
            <w:r w:rsidRPr="00FC1792">
              <w:rPr>
                <w:rFonts w:ascii="Times New Roman" w:eastAsia="Times New Roman" w:hAnsi="Times New Roman" w:cs="Times New Roman"/>
                <w:b/>
                <w:bCs/>
                <w:color w:val="000000"/>
                <w:sz w:val="24"/>
                <w:szCs w:val="24"/>
                <w:lang w:val="lt-LT"/>
              </w:rPr>
              <w:t>Tema:</w:t>
            </w:r>
            <w:r w:rsidRPr="00FC1792">
              <w:rPr>
                <w:rFonts w:ascii="Times New Roman" w:eastAsia="Times New Roman" w:hAnsi="Times New Roman" w:cs="Times New Roman"/>
                <w:color w:val="000000"/>
                <w:sz w:val="24"/>
                <w:szCs w:val="24"/>
                <w:lang w:val="lt-LT"/>
              </w:rPr>
              <w:t xml:space="preserve"> 2.3. Mokymosi patirtys</w:t>
            </w:r>
            <w:r w:rsidRPr="00FC1792">
              <w:rPr>
                <w:rFonts w:ascii="Times New Roman" w:eastAsia="Times New Roman" w:hAnsi="Times New Roman" w:cs="Times New Roman"/>
                <w:color w:val="000000"/>
                <w:sz w:val="24"/>
                <w:szCs w:val="24"/>
                <w:lang w:val="lt-LT"/>
              </w:rPr>
              <w:br/>
            </w:r>
            <w:r w:rsidRPr="00FC1792">
              <w:rPr>
                <w:rFonts w:ascii="Times New Roman" w:eastAsia="Times New Roman" w:hAnsi="Times New Roman" w:cs="Times New Roman"/>
                <w:b/>
                <w:bCs/>
                <w:color w:val="000000"/>
                <w:sz w:val="24"/>
                <w:szCs w:val="24"/>
                <w:lang w:val="lt-LT"/>
              </w:rPr>
              <w:t>Rodiklis:</w:t>
            </w:r>
            <w:r w:rsidRPr="00FC1792">
              <w:rPr>
                <w:rFonts w:ascii="Times New Roman" w:eastAsia="Times New Roman" w:hAnsi="Times New Roman" w:cs="Times New Roman"/>
                <w:color w:val="000000"/>
                <w:sz w:val="24"/>
                <w:szCs w:val="24"/>
                <w:lang w:val="lt-LT"/>
              </w:rPr>
              <w:t xml:space="preserve"> 2.3.2. Ugdymas mokyklos gyvenimu</w:t>
            </w:r>
            <w:r w:rsidRPr="00FC1792">
              <w:rPr>
                <w:rFonts w:ascii="Times New Roman" w:eastAsia="Times New Roman" w:hAnsi="Times New Roman" w:cs="Times New Roman"/>
                <w:color w:val="000000"/>
                <w:sz w:val="24"/>
                <w:szCs w:val="24"/>
                <w:lang w:val="lt-LT"/>
              </w:rPr>
              <w:br/>
            </w:r>
            <w:r w:rsidRPr="00FC1792">
              <w:rPr>
                <w:rFonts w:ascii="Times New Roman" w:eastAsia="Times New Roman" w:hAnsi="Times New Roman" w:cs="Times New Roman"/>
                <w:i/>
                <w:iCs/>
                <w:color w:val="000000"/>
                <w:sz w:val="24"/>
                <w:szCs w:val="24"/>
                <w:lang w:val="lt-LT"/>
              </w:rPr>
              <w:t>(narystė ir bendrakūra)</w:t>
            </w:r>
            <w:r w:rsidRPr="00FC1792">
              <w:rPr>
                <w:rFonts w:ascii="Times New Roman" w:eastAsia="Times New Roman" w:hAnsi="Times New Roman" w:cs="Times New Roman"/>
                <w:color w:val="000000"/>
                <w:sz w:val="24"/>
                <w:szCs w:val="24"/>
                <w:lang w:val="lt-LT"/>
              </w:rPr>
              <w:br/>
            </w:r>
            <w:r w:rsidRPr="00FC1792">
              <w:rPr>
                <w:rFonts w:ascii="Times New Roman" w:eastAsia="Times New Roman" w:hAnsi="Times New Roman" w:cs="Times New Roman"/>
                <w:b/>
                <w:bCs/>
                <w:color w:val="000000"/>
                <w:sz w:val="24"/>
                <w:szCs w:val="24"/>
                <w:lang w:val="lt-LT"/>
              </w:rPr>
              <w:t>Įvertinimo lygis:</w:t>
            </w:r>
            <w:r w:rsidRPr="00FC1792">
              <w:rPr>
                <w:rFonts w:ascii="Times New Roman" w:eastAsia="Times New Roman" w:hAnsi="Times New Roman" w:cs="Times New Roman"/>
                <w:color w:val="000000"/>
                <w:sz w:val="24"/>
                <w:szCs w:val="24"/>
                <w:lang w:val="lt-LT"/>
              </w:rPr>
              <w:t xml:space="preserve"> </w:t>
            </w:r>
            <w:r w:rsidRPr="00FC1792">
              <w:rPr>
                <w:rFonts w:ascii="Times New Roman" w:eastAsia="Times New Roman" w:hAnsi="Times New Roman" w:cs="Times New Roman"/>
                <w:b/>
                <w:bCs/>
                <w:color w:val="000000"/>
                <w:sz w:val="24"/>
                <w:szCs w:val="24"/>
                <w:lang w:val="lt-LT"/>
              </w:rPr>
              <w:t>3 lygis</w:t>
            </w:r>
          </w:p>
        </w:tc>
      </w:tr>
      <w:tr w:rsidR="00D71AAD" w:rsidRPr="00FC1792" w:rsidTr="00D71AAD">
        <w:tc>
          <w:tcPr>
            <w:tcW w:w="4260" w:type="dxa"/>
          </w:tcPr>
          <w:p w:rsidR="00D71AAD" w:rsidRPr="00FC1792" w:rsidRDefault="00D71AAD">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b/>
                <w:bCs/>
                <w:color w:val="000000"/>
                <w:sz w:val="24"/>
                <w:szCs w:val="24"/>
                <w:lang w:val="lt-LT"/>
              </w:rPr>
              <w:lastRenderedPageBreak/>
              <w:t>4 sritis. Ugdymo strategijos</w:t>
            </w:r>
            <w:r w:rsidRPr="00FC1792">
              <w:rPr>
                <w:rFonts w:ascii="Times New Roman" w:eastAsia="Times New Roman" w:hAnsi="Times New Roman" w:cs="Times New Roman"/>
                <w:color w:val="000000"/>
                <w:sz w:val="24"/>
                <w:szCs w:val="24"/>
                <w:lang w:val="lt-LT"/>
              </w:rPr>
              <w:t xml:space="preserve"> – </w:t>
            </w:r>
            <w:r w:rsidRPr="00FC1792">
              <w:rPr>
                <w:rFonts w:ascii="Times New Roman" w:eastAsia="Times New Roman" w:hAnsi="Times New Roman" w:cs="Times New Roman"/>
                <w:b/>
                <w:bCs/>
                <w:color w:val="000000"/>
                <w:sz w:val="24"/>
                <w:szCs w:val="24"/>
                <w:lang w:val="lt-LT"/>
              </w:rPr>
              <w:t>3 (2,7) lygis</w:t>
            </w:r>
          </w:p>
          <w:p w:rsidR="00D71AAD" w:rsidRPr="00FC1792" w:rsidRDefault="00D71AAD">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Strategijos, padedančios vaiko asmenybinei raidai</w:t>
            </w:r>
          </w:p>
          <w:p w:rsidR="00D71AAD" w:rsidRPr="00FC1792" w:rsidRDefault="00D71AAD">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Strategijos, skatinančios mokymosi procesą</w:t>
            </w:r>
          </w:p>
          <w:p w:rsidR="00D71AAD" w:rsidRPr="00FC1792" w:rsidRDefault="00D71AAD">
            <w:pPr>
              <w:pBdr>
                <w:top w:val="nil"/>
                <w:left w:val="nil"/>
                <w:bottom w:val="nil"/>
                <w:right w:val="nil"/>
                <w:between w:val="nil"/>
              </w:pBdr>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Strategijos, palaikančios žaidimą kaip pagrindinę veiklą</w:t>
            </w:r>
          </w:p>
        </w:tc>
        <w:tc>
          <w:tcPr>
            <w:tcW w:w="5085" w:type="dxa"/>
            <w:gridSpan w:val="2"/>
            <w:tcBorders>
              <w:bottom w:val="single" w:sz="4" w:space="0" w:color="auto"/>
              <w:right w:val="single" w:sz="4" w:space="0" w:color="auto"/>
            </w:tcBorders>
          </w:tcPr>
          <w:p w:rsidR="00D71AAD" w:rsidRPr="00FC1792" w:rsidRDefault="00D71AAD">
            <w:pPr>
              <w:rPr>
                <w:rFonts w:ascii="Times New Roman" w:eastAsia="Times New Roman" w:hAnsi="Times New Roman" w:cs="Times New Roman"/>
                <w:sz w:val="24"/>
                <w:szCs w:val="24"/>
                <w:lang w:val="lt-LT"/>
              </w:rPr>
            </w:pPr>
          </w:p>
          <w:p w:rsidR="00D71AAD" w:rsidRPr="00FC1792" w:rsidRDefault="00D71AAD">
            <w:pPr>
              <w:pBdr>
                <w:top w:val="nil"/>
                <w:left w:val="nil"/>
                <w:bottom w:val="nil"/>
                <w:right w:val="nil"/>
                <w:between w:val="nil"/>
              </w:pBdr>
              <w:rPr>
                <w:rFonts w:ascii="Times New Roman" w:eastAsia="Times New Roman" w:hAnsi="Times New Roman" w:cs="Times New Roman"/>
                <w:color w:val="000000"/>
                <w:sz w:val="24"/>
                <w:szCs w:val="24"/>
                <w:lang w:val="lt-LT"/>
              </w:rPr>
            </w:pPr>
          </w:p>
        </w:tc>
        <w:tc>
          <w:tcPr>
            <w:tcW w:w="5534" w:type="dxa"/>
            <w:tcBorders>
              <w:bottom w:val="single" w:sz="4" w:space="0" w:color="auto"/>
              <w:right w:val="single" w:sz="4" w:space="0" w:color="auto"/>
            </w:tcBorders>
          </w:tcPr>
          <w:p w:rsidR="00D71AAD" w:rsidRDefault="00D71AAD">
            <w:pPr>
              <w:rPr>
                <w:color w:val="000000"/>
                <w:sz w:val="24"/>
                <w:szCs w:val="24"/>
                <w:lang w:val="lt-LT"/>
              </w:rPr>
            </w:pPr>
          </w:p>
          <w:p w:rsidR="00D71AAD" w:rsidRPr="00FC1792" w:rsidRDefault="00D71AAD">
            <w:pPr>
              <w:pBdr>
                <w:top w:val="nil"/>
                <w:left w:val="nil"/>
                <w:bottom w:val="nil"/>
                <w:right w:val="nil"/>
                <w:between w:val="nil"/>
              </w:pBdr>
              <w:rPr>
                <w:color w:val="000000"/>
                <w:sz w:val="24"/>
                <w:szCs w:val="24"/>
                <w:lang w:val="lt-LT"/>
              </w:rPr>
            </w:pPr>
          </w:p>
        </w:tc>
      </w:tr>
    </w:tbl>
    <w:p w:rsidR="00E41446" w:rsidRPr="00FC1792" w:rsidRDefault="00E41446">
      <w:pPr>
        <w:pBdr>
          <w:top w:val="nil"/>
          <w:left w:val="nil"/>
          <w:bottom w:val="nil"/>
          <w:right w:val="nil"/>
          <w:between w:val="nil"/>
        </w:pBdr>
        <w:tabs>
          <w:tab w:val="left" w:pos="426"/>
        </w:tabs>
        <w:rPr>
          <w:b/>
          <w:bCs/>
          <w:color w:val="000000"/>
          <w:sz w:val="24"/>
          <w:szCs w:val="24"/>
          <w:lang w:val="lt-LT"/>
        </w:rPr>
      </w:pPr>
    </w:p>
    <w:p w:rsidR="00E41446" w:rsidRPr="00FC1792" w:rsidRDefault="00FC1792">
      <w:pPr>
        <w:pBdr>
          <w:top w:val="nil"/>
          <w:left w:val="nil"/>
          <w:bottom w:val="nil"/>
          <w:right w:val="nil"/>
          <w:between w:val="nil"/>
        </w:pBdr>
        <w:rPr>
          <w:b/>
          <w:bCs/>
          <w:color w:val="000000"/>
          <w:sz w:val="24"/>
          <w:szCs w:val="24"/>
          <w:lang w:val="lt-LT"/>
        </w:rPr>
      </w:pPr>
      <w:r w:rsidRPr="00FC1792">
        <w:rPr>
          <w:b/>
          <w:bCs/>
          <w:color w:val="000000"/>
          <w:sz w:val="24"/>
          <w:szCs w:val="24"/>
          <w:lang w:val="lt-LT"/>
        </w:rPr>
        <w:t>SSGG ANALIZĖ</w:t>
      </w:r>
    </w:p>
    <w:p w:rsidR="00E41446" w:rsidRPr="00FC1792" w:rsidRDefault="00E41446">
      <w:pPr>
        <w:pBdr>
          <w:top w:val="nil"/>
          <w:left w:val="nil"/>
          <w:bottom w:val="nil"/>
          <w:right w:val="nil"/>
          <w:between w:val="nil"/>
        </w:pBdr>
        <w:rPr>
          <w:b/>
          <w:bCs/>
          <w:color w:val="000000"/>
          <w:sz w:val="24"/>
          <w:szCs w:val="24"/>
          <w:lang w:val="lt-LT"/>
        </w:rPr>
      </w:pPr>
    </w:p>
    <w:tbl>
      <w:tblPr>
        <w:tblStyle w:val="af"/>
        <w:tblW w:w="1394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4"/>
        <w:gridCol w:w="6974"/>
      </w:tblGrid>
      <w:tr w:rsidR="00E41446" w:rsidRPr="00FC1792">
        <w:tc>
          <w:tcPr>
            <w:tcW w:w="6974" w:type="dxa"/>
          </w:tcPr>
          <w:p w:rsidR="00E41446" w:rsidRPr="00FC1792" w:rsidRDefault="00FC1792">
            <w:pPr>
              <w:pBdr>
                <w:top w:val="nil"/>
                <w:left w:val="nil"/>
                <w:bottom w:val="nil"/>
                <w:right w:val="nil"/>
                <w:between w:val="nil"/>
              </w:pBdr>
              <w:rPr>
                <w:rFonts w:ascii="Times New Roman" w:eastAsia="Times New Roman" w:hAnsi="Times New Roman" w:cs="Times New Roman"/>
                <w:b/>
                <w:bCs/>
                <w:color w:val="000000"/>
                <w:sz w:val="24"/>
                <w:szCs w:val="24"/>
                <w:lang w:val="lt-LT"/>
              </w:rPr>
            </w:pPr>
            <w:r w:rsidRPr="00FC1792">
              <w:rPr>
                <w:rFonts w:ascii="Times New Roman" w:eastAsia="Times New Roman" w:hAnsi="Times New Roman" w:cs="Times New Roman"/>
                <w:b/>
                <w:bCs/>
                <w:color w:val="000000"/>
                <w:sz w:val="24"/>
                <w:szCs w:val="24"/>
                <w:lang w:val="lt-LT"/>
              </w:rPr>
              <w:t>STIPRYBĖS</w:t>
            </w:r>
          </w:p>
          <w:p w:rsidR="00E41446" w:rsidRPr="00FC1792" w:rsidRDefault="00FC1792" w:rsidP="007A1B85">
            <w:pPr>
              <w:numPr>
                <w:ilvl w:val="0"/>
                <w:numId w:val="11"/>
              </w:numPr>
              <w:pBdr>
                <w:top w:val="nil"/>
                <w:left w:val="nil"/>
                <w:bottom w:val="nil"/>
                <w:right w:val="nil"/>
                <w:between w:val="nil"/>
              </w:pBdr>
              <w:ind w:left="0" w:firstLine="394"/>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Gimnazijoje kuriama saugi, emociškai palanki ir į mokinio / vaiko gerovę orientuota ugdymo aplinka visais ugdymo lygmenimis.</w:t>
            </w:r>
          </w:p>
          <w:p w:rsidR="00E41446" w:rsidRPr="00FC1792" w:rsidRDefault="00FC1792" w:rsidP="007A1B85">
            <w:pPr>
              <w:numPr>
                <w:ilvl w:val="0"/>
                <w:numId w:val="11"/>
              </w:numPr>
              <w:pBdr>
                <w:top w:val="nil"/>
                <w:left w:val="nil"/>
                <w:bottom w:val="nil"/>
                <w:right w:val="nil"/>
                <w:between w:val="nil"/>
              </w:pBdr>
              <w:ind w:left="0" w:firstLine="394"/>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Profesionali, reflektuojanti ir bendradarbiaujanti pedagogų bendruomenė, atvira švietimo naujovėms ir nuolatiniam tobulėjimui.</w:t>
            </w:r>
          </w:p>
          <w:p w:rsidR="00E41446" w:rsidRPr="00FC1792" w:rsidRDefault="00FC1792" w:rsidP="007A1B85">
            <w:pPr>
              <w:numPr>
                <w:ilvl w:val="0"/>
                <w:numId w:val="11"/>
              </w:numPr>
              <w:pBdr>
                <w:top w:val="nil"/>
                <w:left w:val="nil"/>
                <w:bottom w:val="nil"/>
                <w:right w:val="nil"/>
                <w:between w:val="nil"/>
              </w:pBdr>
              <w:ind w:left="0" w:firstLine="394"/>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Ugdymo procesas grindžiamas individualių poreikių atliepimu, diferencijavimu ir suasmeninimu, skatinant kiekvieno mokinio ir vaiko pažangą.</w:t>
            </w:r>
          </w:p>
          <w:p w:rsidR="00E41446" w:rsidRPr="00FC1792" w:rsidRDefault="00FC1792" w:rsidP="007A1B85">
            <w:pPr>
              <w:numPr>
                <w:ilvl w:val="0"/>
                <w:numId w:val="11"/>
              </w:numPr>
              <w:pBdr>
                <w:top w:val="nil"/>
                <w:left w:val="nil"/>
                <w:bottom w:val="nil"/>
                <w:right w:val="nil"/>
                <w:between w:val="nil"/>
              </w:pBdr>
              <w:ind w:left="0" w:firstLine="394"/>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Ugdymas organizuojamas taikant įvairius metodus: patirtinį mokymąsi, tyrinėjimą, projektines veiklas, žaidimą, integruotas pamokas.</w:t>
            </w:r>
          </w:p>
          <w:p w:rsidR="00E41446" w:rsidRPr="00FC1792" w:rsidRDefault="00FC1792" w:rsidP="007A1B85">
            <w:pPr>
              <w:numPr>
                <w:ilvl w:val="0"/>
                <w:numId w:val="11"/>
              </w:numPr>
              <w:pBdr>
                <w:top w:val="nil"/>
                <w:left w:val="nil"/>
                <w:bottom w:val="nil"/>
                <w:right w:val="nil"/>
                <w:between w:val="nil"/>
              </w:pBdr>
              <w:ind w:left="0" w:firstLine="394"/>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Stebimi stabilūs mokinių pasiekimai ir pažanga, o brandos egzaminų rezultatai kai kuriose srityse viršija rajono ir šalies vidurkius.</w:t>
            </w:r>
          </w:p>
          <w:p w:rsidR="00E41446" w:rsidRPr="00FC1792" w:rsidRDefault="00FC1792" w:rsidP="007A1B85">
            <w:pPr>
              <w:numPr>
                <w:ilvl w:val="0"/>
                <w:numId w:val="11"/>
              </w:numPr>
              <w:pBdr>
                <w:top w:val="nil"/>
                <w:left w:val="nil"/>
                <w:bottom w:val="nil"/>
                <w:right w:val="nil"/>
                <w:between w:val="nil"/>
              </w:pBdr>
              <w:ind w:left="0" w:firstLine="394"/>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Nuoseklus vaikų ir mokinių pasiekimų stebėjimas, orientuotas į individualią pažangą, o ne tarpusavio lyginimą.</w:t>
            </w:r>
          </w:p>
          <w:p w:rsidR="00E41446" w:rsidRPr="00FC1792" w:rsidRDefault="00FC1792" w:rsidP="007A1B85">
            <w:pPr>
              <w:numPr>
                <w:ilvl w:val="0"/>
                <w:numId w:val="11"/>
              </w:numPr>
              <w:pBdr>
                <w:top w:val="nil"/>
                <w:left w:val="nil"/>
                <w:bottom w:val="nil"/>
                <w:right w:val="nil"/>
                <w:between w:val="nil"/>
              </w:pBdr>
              <w:ind w:left="0" w:firstLine="394"/>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Platus ir prieinamas neformaliojo švietimo veiklų spektras, stiprinantis socialines, pilietines, kūrybines ir emocines kompetencijas.</w:t>
            </w:r>
          </w:p>
          <w:p w:rsidR="00E41446" w:rsidRPr="00FC1792" w:rsidRDefault="00FC1792" w:rsidP="007A1B85">
            <w:pPr>
              <w:numPr>
                <w:ilvl w:val="0"/>
                <w:numId w:val="11"/>
              </w:numPr>
              <w:pBdr>
                <w:top w:val="nil"/>
                <w:left w:val="nil"/>
                <w:bottom w:val="nil"/>
                <w:right w:val="nil"/>
                <w:between w:val="nil"/>
              </w:pBdr>
              <w:ind w:left="0" w:firstLine="394"/>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Pozityvi partnerystė su šeimomis ir tėvais, grindžiama pagarbiu bendravimu, pasitikėjimu ir informacijos teikimu.</w:t>
            </w:r>
          </w:p>
          <w:p w:rsidR="00E41446" w:rsidRPr="00FC1792" w:rsidRDefault="00FC1792" w:rsidP="007A1B85">
            <w:pPr>
              <w:numPr>
                <w:ilvl w:val="0"/>
                <w:numId w:val="11"/>
              </w:numPr>
              <w:pBdr>
                <w:top w:val="nil"/>
                <w:left w:val="nil"/>
                <w:bottom w:val="nil"/>
                <w:right w:val="nil"/>
                <w:between w:val="nil"/>
              </w:pBdr>
              <w:ind w:left="0" w:firstLine="394"/>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Gimnazijoje vyrauja besimokančios organizacijos kultūra, palaikanti lyderystę, iniciatyvas ir kolegialų mokymąsi.</w:t>
            </w:r>
          </w:p>
          <w:p w:rsidR="00E41446" w:rsidRPr="00EF79FE" w:rsidRDefault="00FC1792" w:rsidP="00EF79FE">
            <w:pPr>
              <w:numPr>
                <w:ilvl w:val="0"/>
                <w:numId w:val="11"/>
              </w:numPr>
              <w:pBdr>
                <w:top w:val="nil"/>
                <w:left w:val="nil"/>
                <w:bottom w:val="nil"/>
                <w:right w:val="nil"/>
                <w:between w:val="nil"/>
              </w:pBdr>
              <w:ind w:left="0" w:firstLine="394"/>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lastRenderedPageBreak/>
              <w:t>Gimnazijos veiklos kokybė tiek gimnazijoje, tiek ikimokykliniame ir priešmokykliniame ugdyme įvertinta 3 lygiu arba jam artima (išskirtinė praktika).</w:t>
            </w:r>
          </w:p>
        </w:tc>
        <w:tc>
          <w:tcPr>
            <w:tcW w:w="6974" w:type="dxa"/>
          </w:tcPr>
          <w:p w:rsidR="00E41446" w:rsidRPr="00FC1792" w:rsidRDefault="00FC1792">
            <w:pPr>
              <w:pBdr>
                <w:top w:val="nil"/>
                <w:left w:val="nil"/>
                <w:bottom w:val="nil"/>
                <w:right w:val="nil"/>
                <w:between w:val="nil"/>
              </w:pBdr>
              <w:rPr>
                <w:rFonts w:ascii="Times New Roman" w:eastAsia="Times New Roman" w:hAnsi="Times New Roman" w:cs="Times New Roman"/>
                <w:b/>
                <w:bCs/>
                <w:color w:val="000000"/>
                <w:sz w:val="24"/>
                <w:szCs w:val="24"/>
                <w:lang w:val="lt-LT"/>
              </w:rPr>
            </w:pPr>
            <w:r w:rsidRPr="00FC1792">
              <w:rPr>
                <w:rFonts w:ascii="Times New Roman" w:eastAsia="Times New Roman" w:hAnsi="Times New Roman" w:cs="Times New Roman"/>
                <w:b/>
                <w:bCs/>
                <w:color w:val="000000"/>
                <w:sz w:val="24"/>
                <w:szCs w:val="24"/>
                <w:lang w:val="lt-LT"/>
              </w:rPr>
              <w:lastRenderedPageBreak/>
              <w:t>SILPNYBĖS</w:t>
            </w:r>
          </w:p>
          <w:p w:rsidR="00E41446" w:rsidRPr="00FC1792" w:rsidRDefault="00FC1792" w:rsidP="007A1B85">
            <w:pPr>
              <w:numPr>
                <w:ilvl w:val="0"/>
                <w:numId w:val="12"/>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sz w:val="24"/>
                <w:szCs w:val="24"/>
                <w:lang w:val="lt-LT"/>
              </w:rPr>
              <w:t>Tobulintina</w:t>
            </w:r>
            <w:r w:rsidRPr="00FC1792">
              <w:rPr>
                <w:rFonts w:ascii="Times New Roman" w:eastAsia="Times New Roman" w:hAnsi="Times New Roman" w:cs="Times New Roman"/>
                <w:color w:val="000000"/>
                <w:sz w:val="24"/>
                <w:szCs w:val="24"/>
                <w:lang w:val="lt-LT"/>
              </w:rPr>
              <w:t xml:space="preserve"> visą </w:t>
            </w:r>
            <w:r w:rsidRPr="00FC1792">
              <w:rPr>
                <w:rFonts w:ascii="Times New Roman" w:eastAsia="Times New Roman" w:hAnsi="Times New Roman" w:cs="Times New Roman"/>
                <w:sz w:val="24"/>
                <w:szCs w:val="24"/>
                <w:lang w:val="lt-LT"/>
              </w:rPr>
              <w:t>gimnaziją</w:t>
            </w:r>
            <w:r w:rsidRPr="00FC1792">
              <w:rPr>
                <w:rFonts w:ascii="Times New Roman" w:eastAsia="Times New Roman" w:hAnsi="Times New Roman" w:cs="Times New Roman"/>
                <w:color w:val="000000"/>
                <w:sz w:val="24"/>
                <w:szCs w:val="24"/>
                <w:lang w:val="lt-LT"/>
              </w:rPr>
              <w:t xml:space="preserve"> apimančios mokinių ir vaikų individualios pažangos stebėsenos sistem</w:t>
            </w:r>
            <w:r w:rsidRPr="00FC1792">
              <w:rPr>
                <w:rFonts w:ascii="Times New Roman" w:eastAsia="Times New Roman" w:hAnsi="Times New Roman" w:cs="Times New Roman"/>
                <w:sz w:val="24"/>
                <w:szCs w:val="24"/>
                <w:lang w:val="lt-LT"/>
              </w:rPr>
              <w:t>a</w:t>
            </w:r>
            <w:r w:rsidRPr="00FC1792">
              <w:rPr>
                <w:rFonts w:ascii="Times New Roman" w:eastAsia="Times New Roman" w:hAnsi="Times New Roman" w:cs="Times New Roman"/>
                <w:color w:val="000000"/>
                <w:sz w:val="24"/>
                <w:szCs w:val="24"/>
                <w:lang w:val="lt-LT"/>
              </w:rPr>
              <w:t>, apjungian</w:t>
            </w:r>
            <w:r w:rsidRPr="00FC1792">
              <w:rPr>
                <w:rFonts w:ascii="Times New Roman" w:eastAsia="Times New Roman" w:hAnsi="Times New Roman" w:cs="Times New Roman"/>
                <w:sz w:val="24"/>
                <w:szCs w:val="24"/>
                <w:lang w:val="lt-LT"/>
              </w:rPr>
              <w:t>ti</w:t>
            </w:r>
            <w:r w:rsidRPr="00FC1792">
              <w:rPr>
                <w:rFonts w:ascii="Times New Roman" w:eastAsia="Times New Roman" w:hAnsi="Times New Roman" w:cs="Times New Roman"/>
                <w:color w:val="000000"/>
                <w:sz w:val="24"/>
                <w:szCs w:val="24"/>
                <w:lang w:val="lt-LT"/>
              </w:rPr>
              <w:t xml:space="preserve"> skirtingų ugdymo pakopų duomenis.</w:t>
            </w:r>
          </w:p>
          <w:p w:rsidR="00E41446" w:rsidRPr="00FC1792" w:rsidRDefault="00FC1792" w:rsidP="007A1B85">
            <w:pPr>
              <w:numPr>
                <w:ilvl w:val="0"/>
                <w:numId w:val="12"/>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Individualios pažangos vertinimo kriterijai ir fiksavimo būdai taikomi nevienodai skirtingose ugdymo pakopose ir dalykų grupėse.</w:t>
            </w:r>
          </w:p>
          <w:p w:rsidR="00E41446" w:rsidRPr="00FC1792" w:rsidRDefault="00FC1792" w:rsidP="007A1B85">
            <w:pPr>
              <w:numPr>
                <w:ilvl w:val="0"/>
                <w:numId w:val="12"/>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Suasmenintas mokymas ir diferencijavimas ne visur pakankamai nuoseklus, kai kur išlieka paviršutiniškas.</w:t>
            </w:r>
          </w:p>
          <w:p w:rsidR="00E41446" w:rsidRPr="00FC1792" w:rsidRDefault="00FC1792" w:rsidP="007A1B85">
            <w:pPr>
              <w:numPr>
                <w:ilvl w:val="0"/>
                <w:numId w:val="12"/>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Mokiniai ir vaikai ne visada aktyviai reflektuoja savo mokymąsi, planuoja tikslus ar suvokia pažangos tęstinumą.</w:t>
            </w:r>
          </w:p>
          <w:p w:rsidR="00E41446" w:rsidRPr="00FC1792" w:rsidRDefault="00FC1792" w:rsidP="007A1B85">
            <w:pPr>
              <w:numPr>
                <w:ilvl w:val="0"/>
                <w:numId w:val="12"/>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Tėvų ir šeimų įtraukimas į planavimą, aplinkos kūrimą ir sprendimų priėmimą dar nėra pakankamai sistemingas.</w:t>
            </w:r>
          </w:p>
          <w:p w:rsidR="00E41446" w:rsidRPr="00FC1792" w:rsidRDefault="00FC1792" w:rsidP="007A1B85">
            <w:pPr>
              <w:numPr>
                <w:ilvl w:val="0"/>
                <w:numId w:val="12"/>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Neformaliojo švietimo poveikis mokinių akademinei pažangai nepakankamai analizuojamas.</w:t>
            </w:r>
          </w:p>
          <w:p w:rsidR="00E41446" w:rsidRPr="00FC1792" w:rsidRDefault="00FC1792" w:rsidP="007A1B85">
            <w:pPr>
              <w:numPr>
                <w:ilvl w:val="0"/>
                <w:numId w:val="12"/>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sz w:val="24"/>
                <w:szCs w:val="24"/>
                <w:lang w:val="lt-LT"/>
              </w:rPr>
              <w:t>Tobulintinas v</w:t>
            </w:r>
            <w:r w:rsidRPr="00FC1792">
              <w:rPr>
                <w:rFonts w:ascii="Times New Roman" w:eastAsia="Times New Roman" w:hAnsi="Times New Roman" w:cs="Times New Roman"/>
                <w:color w:val="000000"/>
                <w:sz w:val="24"/>
                <w:szCs w:val="24"/>
                <w:lang w:val="lt-LT"/>
              </w:rPr>
              <w:t>yresniųjų klasių mokinių įsitraukimas į neformalųjį švietimą.</w:t>
            </w:r>
          </w:p>
          <w:p w:rsidR="00E41446" w:rsidRPr="00FC1792" w:rsidRDefault="00FC1792" w:rsidP="007A1B85">
            <w:pPr>
              <w:numPr>
                <w:ilvl w:val="0"/>
                <w:numId w:val="12"/>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Mokytojų tarpusavio grįžtamojo ryšio ir kolegialaus stebėjimo praktikos vykdomos nenuosekliai.</w:t>
            </w:r>
          </w:p>
          <w:p w:rsidR="00E41446" w:rsidRPr="00FC1792" w:rsidRDefault="00FC1792" w:rsidP="007A1B85">
            <w:pPr>
              <w:numPr>
                <w:ilvl w:val="0"/>
                <w:numId w:val="12"/>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Kai kuriose ugdymo aplinkose trūksta ramybės, sensorinių ar emocinės savireguliacijos erdvių.</w:t>
            </w:r>
          </w:p>
          <w:p w:rsidR="00E41446" w:rsidRPr="00FC1792" w:rsidRDefault="00E41446">
            <w:pPr>
              <w:pBdr>
                <w:top w:val="nil"/>
                <w:left w:val="nil"/>
                <w:bottom w:val="nil"/>
                <w:right w:val="nil"/>
                <w:between w:val="nil"/>
              </w:pBdr>
              <w:rPr>
                <w:rFonts w:ascii="Times New Roman" w:eastAsia="Times New Roman" w:hAnsi="Times New Roman" w:cs="Times New Roman"/>
                <w:b/>
                <w:bCs/>
                <w:color w:val="000000"/>
                <w:sz w:val="24"/>
                <w:szCs w:val="24"/>
                <w:lang w:val="lt-LT"/>
              </w:rPr>
            </w:pPr>
          </w:p>
        </w:tc>
      </w:tr>
      <w:tr w:rsidR="00E41446" w:rsidRPr="00FC1792">
        <w:tc>
          <w:tcPr>
            <w:tcW w:w="6974" w:type="dxa"/>
          </w:tcPr>
          <w:p w:rsidR="00E41446" w:rsidRPr="00FC1792" w:rsidRDefault="00FC1792">
            <w:pPr>
              <w:pBdr>
                <w:top w:val="nil"/>
                <w:left w:val="nil"/>
                <w:bottom w:val="nil"/>
                <w:right w:val="nil"/>
                <w:between w:val="nil"/>
              </w:pBdr>
              <w:rPr>
                <w:rFonts w:ascii="Times New Roman" w:eastAsia="Times New Roman" w:hAnsi="Times New Roman" w:cs="Times New Roman"/>
                <w:b/>
                <w:bCs/>
                <w:color w:val="000000"/>
                <w:sz w:val="24"/>
                <w:szCs w:val="24"/>
                <w:lang w:val="lt-LT"/>
              </w:rPr>
            </w:pPr>
            <w:r w:rsidRPr="00FC1792">
              <w:rPr>
                <w:rFonts w:ascii="Times New Roman" w:eastAsia="Times New Roman" w:hAnsi="Times New Roman" w:cs="Times New Roman"/>
                <w:b/>
                <w:bCs/>
                <w:color w:val="000000"/>
                <w:sz w:val="24"/>
                <w:szCs w:val="24"/>
                <w:lang w:val="lt-LT"/>
              </w:rPr>
              <w:t>GALIMYBĖS</w:t>
            </w:r>
          </w:p>
          <w:p w:rsidR="00E41446" w:rsidRPr="00FC1792" w:rsidRDefault="00FC1792" w:rsidP="007A1B85">
            <w:pPr>
              <w:numPr>
                <w:ilvl w:val="0"/>
                <w:numId w:val="14"/>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sz w:val="24"/>
                <w:szCs w:val="24"/>
                <w:lang w:val="lt-LT"/>
              </w:rPr>
              <w:t>Tobulinti</w:t>
            </w:r>
            <w:r w:rsidRPr="00FC1792">
              <w:rPr>
                <w:rFonts w:ascii="Times New Roman" w:eastAsia="Times New Roman" w:hAnsi="Times New Roman" w:cs="Times New Roman"/>
                <w:color w:val="000000"/>
                <w:sz w:val="24"/>
                <w:szCs w:val="24"/>
                <w:lang w:val="lt-LT"/>
              </w:rPr>
              <w:t xml:space="preserve"> ir įgyvendinti vieningą mokinių ir vaikų individualios pažangos stebėsenos ir analizės modelį, apimantį akademinius ir neakademinius pasiekimus.</w:t>
            </w:r>
          </w:p>
          <w:p w:rsidR="00E41446" w:rsidRPr="00FC1792" w:rsidRDefault="00FC1792" w:rsidP="007A1B85">
            <w:pPr>
              <w:numPr>
                <w:ilvl w:val="0"/>
                <w:numId w:val="13"/>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Kryptingai plėtoti personalizuotą ir diferencijuotą ugdymą, stiprinant pedagogų kompetencijas ir dalijimąsi gerąja patirtimi.</w:t>
            </w:r>
          </w:p>
          <w:p w:rsidR="00E41446" w:rsidRPr="00FC1792" w:rsidRDefault="00FC1792" w:rsidP="007A1B85">
            <w:pPr>
              <w:numPr>
                <w:ilvl w:val="0"/>
                <w:numId w:val="13"/>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 xml:space="preserve">Nuosekliai ugdyti mokinių ir vaikų </w:t>
            </w:r>
            <w:proofErr w:type="spellStart"/>
            <w:r w:rsidRPr="00FC1792">
              <w:rPr>
                <w:rFonts w:ascii="Times New Roman" w:eastAsia="Times New Roman" w:hAnsi="Times New Roman" w:cs="Times New Roman"/>
                <w:color w:val="000000"/>
                <w:sz w:val="24"/>
                <w:szCs w:val="24"/>
                <w:lang w:val="lt-LT"/>
              </w:rPr>
              <w:t>savirefleksijos</w:t>
            </w:r>
            <w:proofErr w:type="spellEnd"/>
            <w:r w:rsidRPr="00FC1792">
              <w:rPr>
                <w:rFonts w:ascii="Times New Roman" w:eastAsia="Times New Roman" w:hAnsi="Times New Roman" w:cs="Times New Roman"/>
                <w:color w:val="000000"/>
                <w:sz w:val="24"/>
                <w:szCs w:val="24"/>
                <w:lang w:val="lt-LT"/>
              </w:rPr>
              <w:t xml:space="preserve">, </w:t>
            </w:r>
            <w:proofErr w:type="spellStart"/>
            <w:r w:rsidRPr="00FC1792">
              <w:rPr>
                <w:rFonts w:ascii="Times New Roman" w:eastAsia="Times New Roman" w:hAnsi="Times New Roman" w:cs="Times New Roman"/>
                <w:color w:val="000000"/>
                <w:sz w:val="24"/>
                <w:szCs w:val="24"/>
                <w:lang w:val="lt-LT"/>
              </w:rPr>
              <w:t>savivaldaus</w:t>
            </w:r>
            <w:proofErr w:type="spellEnd"/>
            <w:r w:rsidRPr="00FC1792">
              <w:rPr>
                <w:rFonts w:ascii="Times New Roman" w:eastAsia="Times New Roman" w:hAnsi="Times New Roman" w:cs="Times New Roman"/>
                <w:color w:val="000000"/>
                <w:sz w:val="24"/>
                <w:szCs w:val="24"/>
                <w:lang w:val="lt-LT"/>
              </w:rPr>
              <w:t xml:space="preserve"> mokymosi ir atsakomybės už mokymąsi gebėjimus.</w:t>
            </w:r>
          </w:p>
          <w:p w:rsidR="00E41446" w:rsidRPr="00FC1792" w:rsidRDefault="00FC1792" w:rsidP="007A1B85">
            <w:pPr>
              <w:numPr>
                <w:ilvl w:val="0"/>
                <w:numId w:val="13"/>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Stiprinti tėvų ir šeimų partnerystę, aiškiai reglamentuojant informacijos teikimą ir įtraukiant juos į planavimą.</w:t>
            </w:r>
          </w:p>
          <w:p w:rsidR="00E41446" w:rsidRPr="00FC1792" w:rsidRDefault="00FC1792" w:rsidP="007A1B85">
            <w:pPr>
              <w:numPr>
                <w:ilvl w:val="0"/>
                <w:numId w:val="13"/>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Plėtoti tarpdisciplininius, projektinius ir patirtinius ugdymo formatus, jungiančius formalųjį ir neformalųjį ugdymą.</w:t>
            </w:r>
          </w:p>
          <w:p w:rsidR="00E41446" w:rsidRPr="00FC1792" w:rsidRDefault="00FC1792" w:rsidP="007A1B85">
            <w:pPr>
              <w:numPr>
                <w:ilvl w:val="0"/>
                <w:numId w:val="13"/>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Įsteigti ir plėtoti pilietiškumo ugdymo kryptį, stiprinant mokinių pilietinę savimonę ir bendruomeniškumą.</w:t>
            </w:r>
          </w:p>
          <w:p w:rsidR="00E41446" w:rsidRPr="00FC1792" w:rsidRDefault="00FC1792" w:rsidP="007A1B85">
            <w:pPr>
              <w:numPr>
                <w:ilvl w:val="0"/>
                <w:numId w:val="13"/>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Tikslingai naudoti skaitmeninius įrankius pažangos fiksavimui, refleksijai ir grįžtamajam ryšiui.</w:t>
            </w:r>
          </w:p>
          <w:p w:rsidR="00E41446" w:rsidRPr="00FC1792" w:rsidRDefault="00FC1792" w:rsidP="007A1B85">
            <w:pPr>
              <w:numPr>
                <w:ilvl w:val="0"/>
                <w:numId w:val="13"/>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Plėtoti ramybės, sensorines ir poilsio erdves, atliepiančias skirtingus mokinių ir vaikų poreikius.</w:t>
            </w:r>
          </w:p>
          <w:p w:rsidR="00E41446" w:rsidRPr="00FC1792" w:rsidRDefault="00FC1792" w:rsidP="007A1B85">
            <w:pPr>
              <w:numPr>
                <w:ilvl w:val="0"/>
                <w:numId w:val="13"/>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Įtraukti socialinius partnerius ir vietos bendruomenę į ugdymo ir neformaliojo švietimo veiklas.</w:t>
            </w:r>
          </w:p>
        </w:tc>
        <w:tc>
          <w:tcPr>
            <w:tcW w:w="6974" w:type="dxa"/>
          </w:tcPr>
          <w:p w:rsidR="00E41446" w:rsidRPr="00FC1792" w:rsidRDefault="00FC1792">
            <w:pPr>
              <w:pBdr>
                <w:top w:val="nil"/>
                <w:left w:val="nil"/>
                <w:bottom w:val="nil"/>
                <w:right w:val="nil"/>
                <w:between w:val="nil"/>
              </w:pBdr>
              <w:rPr>
                <w:rFonts w:ascii="Times New Roman" w:eastAsia="Times New Roman" w:hAnsi="Times New Roman" w:cs="Times New Roman"/>
                <w:b/>
                <w:bCs/>
                <w:color w:val="000000"/>
                <w:sz w:val="24"/>
                <w:szCs w:val="24"/>
                <w:lang w:val="lt-LT"/>
              </w:rPr>
            </w:pPr>
            <w:r w:rsidRPr="00FC1792">
              <w:rPr>
                <w:rFonts w:ascii="Times New Roman" w:eastAsia="Times New Roman" w:hAnsi="Times New Roman" w:cs="Times New Roman"/>
                <w:b/>
                <w:bCs/>
                <w:color w:val="000000"/>
                <w:sz w:val="24"/>
                <w:szCs w:val="24"/>
                <w:lang w:val="lt-LT"/>
              </w:rPr>
              <w:t>GRĖSMĖS</w:t>
            </w:r>
          </w:p>
          <w:p w:rsidR="00E41446" w:rsidRPr="00FC1792" w:rsidRDefault="00FC1792" w:rsidP="007A1B85">
            <w:pPr>
              <w:numPr>
                <w:ilvl w:val="0"/>
                <w:numId w:val="7"/>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Ne</w:t>
            </w:r>
            <w:r w:rsidRPr="00FC1792">
              <w:rPr>
                <w:rFonts w:ascii="Times New Roman" w:eastAsia="Times New Roman" w:hAnsi="Times New Roman" w:cs="Times New Roman"/>
                <w:sz w:val="24"/>
                <w:szCs w:val="24"/>
                <w:lang w:val="lt-LT"/>
              </w:rPr>
              <w:t>patobulinus</w:t>
            </w:r>
            <w:r w:rsidRPr="00FC1792">
              <w:rPr>
                <w:rFonts w:ascii="Times New Roman" w:eastAsia="Times New Roman" w:hAnsi="Times New Roman" w:cs="Times New Roman"/>
                <w:color w:val="000000"/>
                <w:sz w:val="24"/>
                <w:szCs w:val="24"/>
                <w:lang w:val="lt-LT"/>
              </w:rPr>
              <w:t xml:space="preserve"> vieningos pažangos stebėsenos sistemos, kyla rizika, kad ugdymo sprendimai bus grindžiami fragmentiškais duomenimis.</w:t>
            </w:r>
          </w:p>
          <w:p w:rsidR="00E41446" w:rsidRPr="00FC1792" w:rsidRDefault="00FC1792" w:rsidP="007A1B85">
            <w:pPr>
              <w:numPr>
                <w:ilvl w:val="0"/>
                <w:numId w:val="6"/>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Didėjantis pedagogų darbo krūvis gali lėtinti ugdymo inovacijų ir personalizavimo diegimą.</w:t>
            </w:r>
          </w:p>
          <w:p w:rsidR="00E41446" w:rsidRPr="00FC1792" w:rsidRDefault="00FC1792" w:rsidP="007A1B85">
            <w:pPr>
              <w:numPr>
                <w:ilvl w:val="0"/>
                <w:numId w:val="6"/>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Nepakankamai įtraukus tėvus ir šeimas, gali silpnėti bendruomenės pasitikėjimas ir bendradarbiavimas.</w:t>
            </w:r>
          </w:p>
          <w:p w:rsidR="00E41446" w:rsidRPr="00FC1792" w:rsidRDefault="00FC1792" w:rsidP="007A1B85">
            <w:pPr>
              <w:numPr>
                <w:ilvl w:val="0"/>
                <w:numId w:val="6"/>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Vyresniųjų klasių mokinių didelis akademinis krūvis gali mažinti jų dalyvavimą neformaliose veiklose.</w:t>
            </w:r>
          </w:p>
          <w:p w:rsidR="00E41446" w:rsidRPr="00FC1792" w:rsidRDefault="00FC1792" w:rsidP="007A1B85">
            <w:pPr>
              <w:numPr>
                <w:ilvl w:val="0"/>
                <w:numId w:val="6"/>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Jei nebus kryptingai stiprinama refleksijos ir kolegialaus mokymosi kultūra, gali sulėtėti gimnazijos veiklos kokybės tobulinimas.</w:t>
            </w:r>
          </w:p>
          <w:p w:rsidR="00E41446" w:rsidRPr="00FC1792" w:rsidRDefault="00FC1792" w:rsidP="007A1B85">
            <w:pPr>
              <w:numPr>
                <w:ilvl w:val="0"/>
                <w:numId w:val="6"/>
              </w:numPr>
              <w:pBdr>
                <w:top w:val="nil"/>
                <w:left w:val="nil"/>
                <w:bottom w:val="nil"/>
                <w:right w:val="nil"/>
                <w:between w:val="nil"/>
              </w:pBdr>
              <w:ind w:left="0" w:firstLine="360"/>
              <w:jc w:val="both"/>
              <w:rPr>
                <w:rFonts w:ascii="Times New Roman" w:eastAsia="Times New Roman" w:hAnsi="Times New Roman" w:cs="Times New Roman"/>
                <w:color w:val="000000"/>
                <w:sz w:val="24"/>
                <w:szCs w:val="24"/>
                <w:lang w:val="lt-LT"/>
              </w:rPr>
            </w:pPr>
            <w:r w:rsidRPr="00FC1792">
              <w:rPr>
                <w:rFonts w:ascii="Times New Roman" w:eastAsia="Times New Roman" w:hAnsi="Times New Roman" w:cs="Times New Roman"/>
                <w:color w:val="000000"/>
                <w:sz w:val="24"/>
                <w:szCs w:val="24"/>
                <w:lang w:val="lt-LT"/>
              </w:rPr>
              <w:t>Neužtikrinus emocinės pusiausvyros ir poilsio erdvių, gali didėti mokinių ir pedagogų emocinis nuovargis.</w:t>
            </w:r>
          </w:p>
          <w:p w:rsidR="00E41446" w:rsidRPr="00FC1792" w:rsidRDefault="00E41446">
            <w:pPr>
              <w:pBdr>
                <w:top w:val="nil"/>
                <w:left w:val="nil"/>
                <w:bottom w:val="nil"/>
                <w:right w:val="nil"/>
                <w:between w:val="nil"/>
              </w:pBdr>
              <w:rPr>
                <w:rFonts w:ascii="Times New Roman" w:eastAsia="Times New Roman" w:hAnsi="Times New Roman" w:cs="Times New Roman"/>
                <w:b/>
                <w:bCs/>
                <w:color w:val="000000"/>
                <w:sz w:val="24"/>
                <w:szCs w:val="24"/>
                <w:lang w:val="lt-LT"/>
              </w:rPr>
            </w:pPr>
          </w:p>
        </w:tc>
      </w:tr>
    </w:tbl>
    <w:p w:rsidR="00E41446" w:rsidRPr="00FC1792" w:rsidRDefault="00E41446">
      <w:pPr>
        <w:pBdr>
          <w:top w:val="nil"/>
          <w:left w:val="nil"/>
          <w:bottom w:val="nil"/>
          <w:right w:val="nil"/>
          <w:between w:val="nil"/>
        </w:pBdr>
        <w:rPr>
          <w:color w:val="000000"/>
          <w:sz w:val="24"/>
          <w:szCs w:val="24"/>
          <w:lang w:val="lt-LT"/>
        </w:rPr>
      </w:pPr>
    </w:p>
    <w:p w:rsidR="00E41446" w:rsidRPr="00FC1792" w:rsidRDefault="00FC1792">
      <w:pPr>
        <w:pBdr>
          <w:top w:val="nil"/>
          <w:left w:val="nil"/>
          <w:bottom w:val="nil"/>
          <w:right w:val="nil"/>
          <w:between w:val="nil"/>
        </w:pBdr>
        <w:jc w:val="center"/>
        <w:rPr>
          <w:color w:val="000000"/>
          <w:sz w:val="24"/>
          <w:szCs w:val="24"/>
          <w:lang w:val="lt-LT"/>
        </w:rPr>
      </w:pPr>
      <w:r w:rsidRPr="00FC1792">
        <w:rPr>
          <w:b/>
          <w:bCs/>
          <w:color w:val="000000"/>
          <w:sz w:val="24"/>
          <w:szCs w:val="24"/>
          <w:lang w:val="lt-LT"/>
        </w:rPr>
        <w:t>III. GIMNAZIJOS VIZIJA</w:t>
      </w:r>
    </w:p>
    <w:p w:rsidR="00E41446" w:rsidRPr="00FC1792" w:rsidRDefault="00E41446">
      <w:pPr>
        <w:pBdr>
          <w:top w:val="nil"/>
          <w:left w:val="nil"/>
          <w:bottom w:val="nil"/>
          <w:right w:val="nil"/>
          <w:between w:val="nil"/>
        </w:pBdr>
        <w:jc w:val="center"/>
        <w:rPr>
          <w:color w:val="000000"/>
          <w:sz w:val="24"/>
          <w:szCs w:val="24"/>
          <w:lang w:val="lt-LT"/>
        </w:rPr>
      </w:pPr>
    </w:p>
    <w:p w:rsidR="00E41446" w:rsidRPr="00FC1792" w:rsidRDefault="00FC1792" w:rsidP="00EF79FE">
      <w:pPr>
        <w:pBdr>
          <w:top w:val="nil"/>
          <w:left w:val="nil"/>
          <w:bottom w:val="nil"/>
          <w:right w:val="nil"/>
          <w:between w:val="nil"/>
        </w:pBdr>
        <w:ind w:firstLine="720"/>
        <w:rPr>
          <w:color w:val="000000"/>
          <w:sz w:val="24"/>
          <w:szCs w:val="24"/>
          <w:lang w:val="lt-LT"/>
        </w:rPr>
      </w:pPr>
      <w:r w:rsidRPr="00FC1792">
        <w:rPr>
          <w:color w:val="000000"/>
          <w:sz w:val="24"/>
          <w:szCs w:val="24"/>
          <w:lang w:val="lt-LT"/>
        </w:rPr>
        <w:t>Gimnazija, puoselėjanti etnokultūrines, tautines, pilietines tradicijas ir teikianti šiuolaikinius reikalavimus atitinkantį išsilavinimą, sudaranti mokiniams palankias galimybes atskleisti individualius gebėjimus.</w:t>
      </w:r>
    </w:p>
    <w:p w:rsidR="001C1A20" w:rsidRDefault="001C1A20" w:rsidP="00EF79FE">
      <w:pPr>
        <w:pBdr>
          <w:top w:val="nil"/>
          <w:left w:val="nil"/>
          <w:bottom w:val="nil"/>
          <w:right w:val="nil"/>
          <w:between w:val="nil"/>
        </w:pBdr>
        <w:jc w:val="center"/>
        <w:rPr>
          <w:color w:val="000000"/>
          <w:sz w:val="24"/>
          <w:szCs w:val="24"/>
          <w:lang w:val="lt-LT"/>
        </w:rPr>
      </w:pPr>
    </w:p>
    <w:p w:rsidR="00E41446" w:rsidRDefault="00FC1792" w:rsidP="00EF79FE">
      <w:pPr>
        <w:pBdr>
          <w:top w:val="nil"/>
          <w:left w:val="nil"/>
          <w:bottom w:val="nil"/>
          <w:right w:val="nil"/>
          <w:between w:val="nil"/>
        </w:pBdr>
        <w:jc w:val="center"/>
        <w:rPr>
          <w:b/>
          <w:bCs/>
          <w:color w:val="000000"/>
          <w:sz w:val="24"/>
          <w:szCs w:val="24"/>
          <w:lang w:val="lt-LT"/>
        </w:rPr>
      </w:pPr>
      <w:r w:rsidRPr="00FC1792">
        <w:rPr>
          <w:b/>
          <w:bCs/>
          <w:color w:val="000000"/>
          <w:sz w:val="24"/>
          <w:szCs w:val="24"/>
          <w:lang w:val="lt-LT"/>
        </w:rPr>
        <w:t>IV. GIMNAZIJOS MISIJA</w:t>
      </w:r>
    </w:p>
    <w:p w:rsidR="00EF79FE" w:rsidRPr="00FC1792" w:rsidRDefault="00EF79FE" w:rsidP="00EF79FE">
      <w:pPr>
        <w:pBdr>
          <w:top w:val="nil"/>
          <w:left w:val="nil"/>
          <w:bottom w:val="nil"/>
          <w:right w:val="nil"/>
          <w:between w:val="nil"/>
        </w:pBdr>
        <w:jc w:val="center"/>
        <w:rPr>
          <w:color w:val="000000"/>
          <w:sz w:val="24"/>
          <w:szCs w:val="24"/>
          <w:lang w:val="lt-LT"/>
        </w:rPr>
      </w:pPr>
    </w:p>
    <w:p w:rsidR="00E41446" w:rsidRPr="00FC1792" w:rsidRDefault="00FC1792" w:rsidP="001C1A20">
      <w:pPr>
        <w:pBdr>
          <w:top w:val="nil"/>
          <w:left w:val="nil"/>
          <w:bottom w:val="nil"/>
          <w:right w:val="nil"/>
          <w:between w:val="nil"/>
        </w:pBdr>
        <w:ind w:firstLine="720"/>
        <w:jc w:val="both"/>
        <w:rPr>
          <w:color w:val="000000"/>
          <w:sz w:val="24"/>
          <w:szCs w:val="24"/>
          <w:lang w:val="lt-LT"/>
        </w:rPr>
      </w:pPr>
      <w:r w:rsidRPr="00FC1792">
        <w:rPr>
          <w:color w:val="000000"/>
          <w:sz w:val="24"/>
          <w:szCs w:val="24"/>
          <w:lang w:val="lt-LT"/>
        </w:rPr>
        <w:t>Teikti kokybišką ugdymą(si) pagal ikimokyklinio, priešmokyklinio, pradinio, pagrindinio ir vidurinio ugdymo programas ir padėti kiekvienam vaikui atskleisti individualias kūrybos galias ir gebėjimus, patenkinti jo prigimtines reikmes: saviraiškos, meilės ir pagarbos, gyvenimo prasmės, supratimo, valios ir darnos.</w:t>
      </w:r>
    </w:p>
    <w:p w:rsidR="00E41446" w:rsidRPr="00FC1792" w:rsidRDefault="00FC1792" w:rsidP="001C1A20">
      <w:pPr>
        <w:pBdr>
          <w:top w:val="nil"/>
          <w:left w:val="nil"/>
          <w:bottom w:val="nil"/>
          <w:right w:val="nil"/>
          <w:between w:val="nil"/>
        </w:pBdr>
        <w:tabs>
          <w:tab w:val="left" w:pos="360"/>
        </w:tabs>
        <w:spacing w:line="360" w:lineRule="auto"/>
        <w:jc w:val="center"/>
        <w:rPr>
          <w:b/>
          <w:bCs/>
          <w:sz w:val="24"/>
          <w:szCs w:val="24"/>
          <w:highlight w:val="yellow"/>
          <w:lang w:val="lt-LT"/>
        </w:rPr>
      </w:pPr>
      <w:r w:rsidRPr="00FC1792">
        <w:rPr>
          <w:b/>
          <w:bCs/>
          <w:color w:val="000000"/>
          <w:sz w:val="24"/>
          <w:szCs w:val="24"/>
          <w:lang w:val="lt-LT"/>
        </w:rPr>
        <w:lastRenderedPageBreak/>
        <w:t>V. GIMNAZIJOS STRATEGINIAI TIKSLAI</w:t>
      </w:r>
    </w:p>
    <w:p w:rsidR="00E41446" w:rsidRPr="00FC1792" w:rsidRDefault="00E41446">
      <w:pPr>
        <w:pBdr>
          <w:top w:val="nil"/>
          <w:left w:val="nil"/>
          <w:bottom w:val="nil"/>
          <w:right w:val="nil"/>
          <w:between w:val="nil"/>
        </w:pBdr>
        <w:tabs>
          <w:tab w:val="left" w:pos="360"/>
        </w:tabs>
        <w:spacing w:line="360" w:lineRule="auto"/>
        <w:jc w:val="both"/>
        <w:rPr>
          <w:b/>
          <w:bCs/>
          <w:sz w:val="24"/>
          <w:szCs w:val="24"/>
          <w:highlight w:val="yellow"/>
          <w:lang w:val="lt-LT"/>
        </w:rPr>
      </w:pPr>
    </w:p>
    <w:p w:rsidR="00E41446" w:rsidRPr="00FC1792" w:rsidRDefault="00FC1792" w:rsidP="00EF79FE">
      <w:pPr>
        <w:numPr>
          <w:ilvl w:val="0"/>
          <w:numId w:val="8"/>
        </w:numPr>
        <w:pBdr>
          <w:top w:val="nil"/>
          <w:left w:val="nil"/>
          <w:bottom w:val="nil"/>
          <w:right w:val="nil"/>
          <w:between w:val="nil"/>
        </w:pBdr>
        <w:tabs>
          <w:tab w:val="left" w:pos="993"/>
        </w:tabs>
        <w:ind w:left="357" w:firstLine="352"/>
        <w:rPr>
          <w:color w:val="000000"/>
          <w:sz w:val="24"/>
          <w:szCs w:val="24"/>
          <w:lang w:val="lt-LT"/>
        </w:rPr>
      </w:pPr>
      <w:r w:rsidRPr="00FC1792">
        <w:rPr>
          <w:color w:val="000000"/>
          <w:sz w:val="24"/>
          <w:szCs w:val="24"/>
          <w:lang w:val="lt-LT"/>
        </w:rPr>
        <w:t>Užtikrinti veiksmingą, kokybišką ugdymą(</w:t>
      </w:r>
      <w:proofErr w:type="spellStart"/>
      <w:r w:rsidRPr="00FC1792">
        <w:rPr>
          <w:color w:val="000000"/>
          <w:sz w:val="24"/>
          <w:szCs w:val="24"/>
          <w:lang w:val="lt-LT"/>
        </w:rPr>
        <w:t>si</w:t>
      </w:r>
      <w:proofErr w:type="spellEnd"/>
      <w:r w:rsidRPr="00FC1792">
        <w:rPr>
          <w:color w:val="000000"/>
          <w:sz w:val="24"/>
          <w:szCs w:val="24"/>
          <w:lang w:val="lt-LT"/>
        </w:rPr>
        <w:t>).</w:t>
      </w:r>
    </w:p>
    <w:p w:rsidR="00E41446" w:rsidRPr="00FC1792" w:rsidRDefault="00FC1792" w:rsidP="00EF79FE">
      <w:pPr>
        <w:numPr>
          <w:ilvl w:val="0"/>
          <w:numId w:val="8"/>
        </w:numPr>
        <w:pBdr>
          <w:top w:val="nil"/>
          <w:left w:val="nil"/>
          <w:bottom w:val="nil"/>
          <w:right w:val="nil"/>
          <w:between w:val="nil"/>
        </w:pBdr>
        <w:tabs>
          <w:tab w:val="left" w:pos="993"/>
        </w:tabs>
        <w:ind w:left="357" w:firstLine="352"/>
        <w:rPr>
          <w:color w:val="000000"/>
          <w:sz w:val="24"/>
          <w:szCs w:val="24"/>
          <w:lang w:val="lt-LT"/>
        </w:rPr>
      </w:pPr>
      <w:r w:rsidRPr="00FC1792">
        <w:rPr>
          <w:color w:val="000000"/>
          <w:sz w:val="24"/>
          <w:szCs w:val="24"/>
          <w:lang w:val="lt-LT"/>
        </w:rPr>
        <w:t>Plėsti ir puoselėti funkcionalią, saugią ir inovatyvią ugdymo(</w:t>
      </w:r>
      <w:proofErr w:type="spellStart"/>
      <w:r w:rsidRPr="00FC1792">
        <w:rPr>
          <w:color w:val="000000"/>
          <w:sz w:val="24"/>
          <w:szCs w:val="24"/>
          <w:lang w:val="lt-LT"/>
        </w:rPr>
        <w:t>si</w:t>
      </w:r>
      <w:proofErr w:type="spellEnd"/>
      <w:r w:rsidRPr="00FC1792">
        <w:rPr>
          <w:color w:val="000000"/>
          <w:sz w:val="24"/>
          <w:szCs w:val="24"/>
          <w:lang w:val="lt-LT"/>
        </w:rPr>
        <w:t>) aplinką.</w:t>
      </w:r>
    </w:p>
    <w:p w:rsidR="00E41446" w:rsidRPr="00FC1792" w:rsidRDefault="00FC1792" w:rsidP="00EF79FE">
      <w:pPr>
        <w:numPr>
          <w:ilvl w:val="0"/>
          <w:numId w:val="8"/>
        </w:numPr>
        <w:pBdr>
          <w:top w:val="nil"/>
          <w:left w:val="nil"/>
          <w:bottom w:val="nil"/>
          <w:right w:val="nil"/>
          <w:between w:val="nil"/>
        </w:pBdr>
        <w:tabs>
          <w:tab w:val="left" w:pos="993"/>
        </w:tabs>
        <w:ind w:left="357" w:firstLine="352"/>
        <w:rPr>
          <w:color w:val="000000"/>
          <w:sz w:val="24"/>
          <w:szCs w:val="24"/>
          <w:lang w:val="lt-LT"/>
        </w:rPr>
      </w:pPr>
      <w:r w:rsidRPr="00FC1792">
        <w:rPr>
          <w:color w:val="000000"/>
          <w:sz w:val="24"/>
          <w:szCs w:val="24"/>
          <w:lang w:val="lt-LT"/>
        </w:rPr>
        <w:t>Stiprinti bendruomenės narių lyderystę ir saviraiškų dalyvavimą gimnazijoje ir už jos ribų.</w:t>
      </w:r>
    </w:p>
    <w:p w:rsidR="00E41446" w:rsidRPr="00FC1792" w:rsidRDefault="00E41446" w:rsidP="00EF79FE">
      <w:pPr>
        <w:pBdr>
          <w:top w:val="nil"/>
          <w:left w:val="nil"/>
          <w:bottom w:val="nil"/>
          <w:right w:val="nil"/>
          <w:between w:val="nil"/>
        </w:pBdr>
        <w:tabs>
          <w:tab w:val="left" w:pos="993"/>
        </w:tabs>
        <w:ind w:firstLine="352"/>
        <w:rPr>
          <w:color w:val="000000"/>
          <w:sz w:val="24"/>
          <w:szCs w:val="24"/>
          <w:lang w:val="lt-LT"/>
        </w:rPr>
      </w:pPr>
    </w:p>
    <w:p w:rsidR="00E41446" w:rsidRPr="00FC1792" w:rsidRDefault="00E41446" w:rsidP="00EF79FE">
      <w:pPr>
        <w:pBdr>
          <w:top w:val="nil"/>
          <w:left w:val="nil"/>
          <w:bottom w:val="nil"/>
          <w:right w:val="nil"/>
          <w:between w:val="nil"/>
        </w:pBdr>
        <w:tabs>
          <w:tab w:val="left" w:pos="360"/>
          <w:tab w:val="left" w:pos="993"/>
        </w:tabs>
        <w:ind w:firstLine="352"/>
        <w:jc w:val="center"/>
        <w:rPr>
          <w:b/>
          <w:bCs/>
          <w:color w:val="000000"/>
          <w:sz w:val="24"/>
          <w:szCs w:val="24"/>
          <w:lang w:val="lt-LT"/>
        </w:rPr>
      </w:pPr>
    </w:p>
    <w:p w:rsidR="00E41446" w:rsidRPr="00FC1792" w:rsidRDefault="00FC1792">
      <w:pPr>
        <w:pBdr>
          <w:top w:val="nil"/>
          <w:left w:val="nil"/>
          <w:bottom w:val="nil"/>
          <w:right w:val="nil"/>
          <w:between w:val="nil"/>
        </w:pBdr>
        <w:tabs>
          <w:tab w:val="left" w:pos="360"/>
        </w:tabs>
        <w:jc w:val="center"/>
        <w:rPr>
          <w:b/>
          <w:bCs/>
          <w:color w:val="000000"/>
          <w:sz w:val="24"/>
          <w:szCs w:val="24"/>
          <w:lang w:val="lt-LT"/>
        </w:rPr>
      </w:pPr>
      <w:bookmarkStart w:id="25" w:name="_heading=h.zchkmjgn7n0" w:colFirst="0" w:colLast="0"/>
      <w:bookmarkEnd w:id="25"/>
      <w:r w:rsidRPr="00FC1792">
        <w:rPr>
          <w:b/>
          <w:bCs/>
          <w:color w:val="000000"/>
          <w:sz w:val="24"/>
          <w:szCs w:val="24"/>
          <w:lang w:val="lt-LT"/>
        </w:rPr>
        <w:t>VI. TIKSLAI IR UŽDAVINIAI (2026 M. SAUSIS-RUGPJŪTIS)</w:t>
      </w:r>
    </w:p>
    <w:p w:rsidR="00E41446" w:rsidRPr="00FC1792" w:rsidRDefault="00E41446">
      <w:pPr>
        <w:pBdr>
          <w:top w:val="nil"/>
          <w:left w:val="nil"/>
          <w:bottom w:val="nil"/>
          <w:right w:val="nil"/>
          <w:between w:val="nil"/>
        </w:pBdr>
        <w:tabs>
          <w:tab w:val="left" w:pos="360"/>
        </w:tabs>
        <w:jc w:val="center"/>
        <w:rPr>
          <w:b/>
          <w:bCs/>
          <w:color w:val="000000"/>
          <w:sz w:val="24"/>
          <w:szCs w:val="24"/>
          <w:lang w:val="lt-LT"/>
        </w:rPr>
      </w:pPr>
    </w:p>
    <w:p w:rsidR="00E41446" w:rsidRPr="00FC1792" w:rsidRDefault="00FC1792" w:rsidP="00EF79FE">
      <w:pPr>
        <w:numPr>
          <w:ilvl w:val="0"/>
          <w:numId w:val="9"/>
        </w:numPr>
        <w:pBdr>
          <w:top w:val="nil"/>
          <w:left w:val="nil"/>
          <w:bottom w:val="nil"/>
          <w:right w:val="nil"/>
          <w:between w:val="nil"/>
        </w:pBdr>
        <w:ind w:right="-755" w:hanging="371"/>
        <w:rPr>
          <w:color w:val="000000"/>
          <w:lang w:val="lt-LT"/>
        </w:rPr>
      </w:pPr>
      <w:r w:rsidRPr="00FC1792">
        <w:rPr>
          <w:sz w:val="24"/>
          <w:szCs w:val="24"/>
          <w:lang w:val="lt-LT"/>
        </w:rPr>
        <w:t xml:space="preserve">Asmeninės mokinių pažangos stiprinimas, užtikrinant šiuolaikišką ir diferencijuotą ugdymo(si) procesą. </w:t>
      </w:r>
    </w:p>
    <w:p w:rsidR="00E41446" w:rsidRPr="00FC1792" w:rsidRDefault="00FC1792" w:rsidP="00EF79FE">
      <w:pPr>
        <w:numPr>
          <w:ilvl w:val="0"/>
          <w:numId w:val="9"/>
        </w:numPr>
        <w:pBdr>
          <w:top w:val="nil"/>
          <w:left w:val="nil"/>
          <w:bottom w:val="nil"/>
          <w:right w:val="nil"/>
          <w:between w:val="nil"/>
        </w:pBdr>
        <w:ind w:right="-755" w:hanging="371"/>
        <w:rPr>
          <w:color w:val="000000"/>
          <w:lang w:val="lt-LT"/>
        </w:rPr>
      </w:pPr>
      <w:r w:rsidRPr="00FC1792">
        <w:rPr>
          <w:sz w:val="24"/>
          <w:szCs w:val="24"/>
          <w:lang w:val="lt-LT"/>
        </w:rPr>
        <w:t>Dalyvavimas prevencinėse programose ir veiklose, stiprinant mokinių socialinį ir emocinį ugdymą bei mažinant rizikos veiksnių įtaką.</w:t>
      </w:r>
    </w:p>
    <w:p w:rsidR="00E41446" w:rsidRPr="00FC1792" w:rsidRDefault="00FC1792" w:rsidP="00EF79FE">
      <w:pPr>
        <w:numPr>
          <w:ilvl w:val="0"/>
          <w:numId w:val="9"/>
        </w:numPr>
        <w:pBdr>
          <w:top w:val="nil"/>
          <w:left w:val="nil"/>
          <w:bottom w:val="nil"/>
          <w:right w:val="nil"/>
          <w:between w:val="nil"/>
        </w:pBdr>
        <w:spacing w:line="276" w:lineRule="auto"/>
        <w:ind w:hanging="371"/>
        <w:rPr>
          <w:color w:val="000000"/>
          <w:lang w:val="lt-LT"/>
        </w:rPr>
      </w:pPr>
      <w:r w:rsidRPr="00FC1792">
        <w:rPr>
          <w:color w:val="000000"/>
          <w:sz w:val="24"/>
          <w:szCs w:val="24"/>
          <w:lang w:val="lt-LT"/>
        </w:rPr>
        <w:t xml:space="preserve">Neformaliojo ugdymo įvairovės ir prieinamumo plėtra, skatinant kiekvieno mokinio įsitraukimą. </w:t>
      </w:r>
    </w:p>
    <w:p w:rsidR="00E41446" w:rsidRPr="00FC1792" w:rsidRDefault="00FC1792" w:rsidP="00EF79FE">
      <w:pPr>
        <w:numPr>
          <w:ilvl w:val="0"/>
          <w:numId w:val="9"/>
        </w:numPr>
        <w:pBdr>
          <w:top w:val="nil"/>
          <w:left w:val="nil"/>
          <w:bottom w:val="nil"/>
          <w:right w:val="nil"/>
          <w:between w:val="nil"/>
        </w:pBdr>
        <w:spacing w:line="276" w:lineRule="auto"/>
        <w:ind w:hanging="371"/>
        <w:rPr>
          <w:color w:val="000000"/>
          <w:lang w:val="lt-LT"/>
        </w:rPr>
      </w:pPr>
      <w:r w:rsidRPr="00FC1792">
        <w:rPr>
          <w:color w:val="000000"/>
          <w:sz w:val="24"/>
          <w:szCs w:val="24"/>
          <w:lang w:val="lt-LT"/>
        </w:rPr>
        <w:t xml:space="preserve">Pilietiškumo ugdymas per projektinę, bendruomeninę ir socialinę veiklą. </w:t>
      </w:r>
    </w:p>
    <w:p w:rsidR="00EF79FE" w:rsidRPr="00FC1792" w:rsidRDefault="00EF79FE">
      <w:pPr>
        <w:pBdr>
          <w:top w:val="nil"/>
          <w:left w:val="nil"/>
          <w:bottom w:val="nil"/>
          <w:right w:val="nil"/>
          <w:between w:val="nil"/>
        </w:pBdr>
        <w:spacing w:line="360" w:lineRule="auto"/>
        <w:rPr>
          <w:b/>
          <w:bCs/>
          <w:sz w:val="24"/>
          <w:szCs w:val="24"/>
          <w:lang w:val="lt-LT"/>
        </w:rPr>
      </w:pPr>
    </w:p>
    <w:p w:rsidR="00EF79FE" w:rsidRPr="00EF79FE" w:rsidRDefault="00FC1792" w:rsidP="00EF79FE">
      <w:pPr>
        <w:pBdr>
          <w:top w:val="nil"/>
          <w:left w:val="nil"/>
          <w:bottom w:val="nil"/>
          <w:right w:val="nil"/>
          <w:between w:val="nil"/>
        </w:pBdr>
        <w:spacing w:line="360" w:lineRule="auto"/>
        <w:jc w:val="center"/>
        <w:rPr>
          <w:b/>
          <w:bCs/>
          <w:sz w:val="24"/>
          <w:szCs w:val="24"/>
          <w:lang w:val="lt-LT"/>
        </w:rPr>
      </w:pPr>
      <w:r w:rsidRPr="00FC1792">
        <w:rPr>
          <w:b/>
          <w:bCs/>
          <w:sz w:val="24"/>
          <w:szCs w:val="24"/>
          <w:lang w:val="lt-LT"/>
        </w:rPr>
        <w:t xml:space="preserve">VII. POSĖDŽIAI </w:t>
      </w:r>
    </w:p>
    <w:p w:rsidR="001C1A20" w:rsidRDefault="00FC1792" w:rsidP="001C1A20">
      <w:pPr>
        <w:pBdr>
          <w:top w:val="nil"/>
          <w:left w:val="nil"/>
          <w:bottom w:val="nil"/>
          <w:right w:val="nil"/>
          <w:between w:val="nil"/>
        </w:pBdr>
        <w:spacing w:line="360" w:lineRule="auto"/>
        <w:jc w:val="center"/>
        <w:rPr>
          <w:b/>
          <w:bCs/>
          <w:color w:val="000000"/>
          <w:sz w:val="24"/>
          <w:szCs w:val="24"/>
          <w:lang w:val="lt-LT"/>
        </w:rPr>
      </w:pPr>
      <w:r w:rsidRPr="00FC1792">
        <w:rPr>
          <w:b/>
          <w:bCs/>
          <w:color w:val="000000"/>
          <w:sz w:val="24"/>
          <w:szCs w:val="24"/>
          <w:lang w:val="lt-LT"/>
        </w:rPr>
        <w:t>7.1. GIMNAZIJOS TARYBOS POSĖDŽIAI</w:t>
      </w:r>
    </w:p>
    <w:p w:rsidR="001F6526" w:rsidRPr="00C65382" w:rsidRDefault="001F6526" w:rsidP="001C1A20">
      <w:pPr>
        <w:pBdr>
          <w:top w:val="nil"/>
          <w:left w:val="nil"/>
          <w:bottom w:val="nil"/>
          <w:right w:val="nil"/>
          <w:between w:val="nil"/>
        </w:pBdr>
        <w:spacing w:line="360" w:lineRule="auto"/>
        <w:jc w:val="center"/>
        <w:rPr>
          <w:b/>
          <w:bCs/>
          <w:color w:val="000000"/>
          <w:sz w:val="12"/>
          <w:szCs w:val="24"/>
          <w:lang w:val="lt-LT"/>
        </w:rPr>
      </w:pPr>
    </w:p>
    <w:tbl>
      <w:tblPr>
        <w:tblStyle w:val="Lentelstinklelis"/>
        <w:tblW w:w="14596" w:type="dxa"/>
        <w:tblLook w:val="04A0" w:firstRow="1" w:lastRow="0" w:firstColumn="1" w:lastColumn="0" w:noHBand="0" w:noVBand="1"/>
      </w:tblPr>
      <w:tblGrid>
        <w:gridCol w:w="846"/>
        <w:gridCol w:w="4394"/>
        <w:gridCol w:w="2410"/>
        <w:gridCol w:w="6946"/>
      </w:tblGrid>
      <w:tr w:rsidR="001C1A20" w:rsidTr="00C65382">
        <w:tc>
          <w:tcPr>
            <w:tcW w:w="846" w:type="dxa"/>
          </w:tcPr>
          <w:p w:rsidR="001C1A20" w:rsidRPr="001C1A20" w:rsidRDefault="001C1A20" w:rsidP="001C1A20">
            <w:pPr>
              <w:jc w:val="center"/>
              <w:rPr>
                <w:rFonts w:ascii="Times New Roman" w:hAnsi="Times New Roman" w:cs="Times New Roman"/>
                <w:b/>
                <w:bCs/>
                <w:sz w:val="24"/>
                <w:szCs w:val="24"/>
              </w:rPr>
            </w:pPr>
            <w:r w:rsidRPr="001C1A20">
              <w:rPr>
                <w:rFonts w:ascii="Times New Roman" w:hAnsi="Times New Roman" w:cs="Times New Roman"/>
                <w:b/>
                <w:bCs/>
                <w:sz w:val="24"/>
                <w:szCs w:val="24"/>
              </w:rPr>
              <w:t>Eil. Nr.</w:t>
            </w:r>
          </w:p>
        </w:tc>
        <w:tc>
          <w:tcPr>
            <w:tcW w:w="4394" w:type="dxa"/>
          </w:tcPr>
          <w:p w:rsidR="001C1A20" w:rsidRPr="001C1A20" w:rsidRDefault="001C1A20" w:rsidP="001C1A20">
            <w:pPr>
              <w:jc w:val="center"/>
              <w:rPr>
                <w:rFonts w:ascii="Times New Roman" w:hAnsi="Times New Roman" w:cs="Times New Roman"/>
                <w:b/>
                <w:bCs/>
                <w:sz w:val="24"/>
                <w:szCs w:val="24"/>
              </w:rPr>
            </w:pPr>
            <w:r w:rsidRPr="001C1A20">
              <w:rPr>
                <w:rFonts w:ascii="Times New Roman" w:hAnsi="Times New Roman" w:cs="Times New Roman"/>
                <w:b/>
                <w:bCs/>
                <w:sz w:val="24"/>
                <w:szCs w:val="24"/>
              </w:rPr>
              <w:t>Posėdžio tema</w:t>
            </w:r>
          </w:p>
        </w:tc>
        <w:tc>
          <w:tcPr>
            <w:tcW w:w="2410" w:type="dxa"/>
          </w:tcPr>
          <w:p w:rsidR="001C1A20" w:rsidRPr="001C1A20" w:rsidRDefault="001C1A20" w:rsidP="001C1A20">
            <w:pPr>
              <w:jc w:val="center"/>
              <w:rPr>
                <w:rFonts w:ascii="Times New Roman" w:hAnsi="Times New Roman" w:cs="Times New Roman"/>
                <w:b/>
                <w:bCs/>
                <w:sz w:val="24"/>
                <w:szCs w:val="24"/>
              </w:rPr>
            </w:pPr>
            <w:r w:rsidRPr="001C1A20">
              <w:rPr>
                <w:rFonts w:ascii="Times New Roman" w:hAnsi="Times New Roman" w:cs="Times New Roman"/>
                <w:b/>
                <w:bCs/>
                <w:sz w:val="24"/>
                <w:szCs w:val="24"/>
              </w:rPr>
              <w:t>Data</w:t>
            </w:r>
          </w:p>
        </w:tc>
        <w:tc>
          <w:tcPr>
            <w:tcW w:w="6946" w:type="dxa"/>
          </w:tcPr>
          <w:p w:rsidR="001C1A20" w:rsidRPr="001C1A20" w:rsidRDefault="001C1A20" w:rsidP="001C1A20">
            <w:pPr>
              <w:jc w:val="center"/>
              <w:rPr>
                <w:rFonts w:ascii="Times New Roman" w:hAnsi="Times New Roman" w:cs="Times New Roman"/>
                <w:b/>
                <w:bCs/>
                <w:sz w:val="24"/>
                <w:szCs w:val="24"/>
              </w:rPr>
            </w:pPr>
            <w:r w:rsidRPr="001C1A20">
              <w:rPr>
                <w:rFonts w:ascii="Times New Roman" w:hAnsi="Times New Roman" w:cs="Times New Roman"/>
                <w:b/>
                <w:bCs/>
                <w:sz w:val="24"/>
                <w:szCs w:val="24"/>
              </w:rPr>
              <w:t>Atsakingas asmuo</w:t>
            </w:r>
          </w:p>
          <w:p w:rsidR="001C1A20" w:rsidRPr="001C1A20" w:rsidRDefault="001C1A20" w:rsidP="001C1A20">
            <w:pPr>
              <w:jc w:val="center"/>
              <w:rPr>
                <w:rFonts w:ascii="Times New Roman" w:hAnsi="Times New Roman" w:cs="Times New Roman"/>
                <w:b/>
                <w:bCs/>
                <w:sz w:val="24"/>
                <w:szCs w:val="24"/>
              </w:rPr>
            </w:pPr>
            <w:r w:rsidRPr="001C1A20">
              <w:rPr>
                <w:rFonts w:ascii="Times New Roman" w:hAnsi="Times New Roman" w:cs="Times New Roman"/>
                <w:b/>
                <w:bCs/>
                <w:sz w:val="24"/>
                <w:szCs w:val="24"/>
              </w:rPr>
              <w:t>(pagrindinis pranešėjas)</w:t>
            </w:r>
          </w:p>
        </w:tc>
      </w:tr>
      <w:tr w:rsidR="001C1A20" w:rsidTr="00C65382">
        <w:tc>
          <w:tcPr>
            <w:tcW w:w="846" w:type="dxa"/>
          </w:tcPr>
          <w:p w:rsidR="001C1A20" w:rsidRPr="001C1A20" w:rsidRDefault="001C1A20" w:rsidP="001C1A20">
            <w:pPr>
              <w:jc w:val="center"/>
              <w:rPr>
                <w:rFonts w:ascii="Times New Roman" w:hAnsi="Times New Roman" w:cs="Times New Roman"/>
                <w:sz w:val="24"/>
                <w:szCs w:val="24"/>
              </w:rPr>
            </w:pPr>
            <w:r w:rsidRPr="001C1A20">
              <w:rPr>
                <w:rFonts w:ascii="Times New Roman" w:hAnsi="Times New Roman" w:cs="Times New Roman"/>
                <w:sz w:val="24"/>
                <w:szCs w:val="24"/>
              </w:rPr>
              <w:t>1.</w:t>
            </w:r>
          </w:p>
        </w:tc>
        <w:tc>
          <w:tcPr>
            <w:tcW w:w="4394" w:type="dxa"/>
          </w:tcPr>
          <w:p w:rsidR="001C1A20" w:rsidRPr="001C1A20" w:rsidRDefault="001C1A20" w:rsidP="001C1A20">
            <w:pPr>
              <w:widowControl w:val="0"/>
              <w:rPr>
                <w:rFonts w:ascii="Times New Roman" w:hAnsi="Times New Roman" w:cs="Times New Roman"/>
                <w:sz w:val="24"/>
                <w:szCs w:val="24"/>
              </w:rPr>
            </w:pPr>
            <w:r w:rsidRPr="001C1A20">
              <w:rPr>
                <w:rFonts w:ascii="Times New Roman" w:hAnsi="Times New Roman" w:cs="Times New Roman"/>
                <w:sz w:val="24"/>
                <w:szCs w:val="24"/>
              </w:rPr>
              <w:t>Gimnazijos direktoriaus 2025 m. veiklos ataskaitos aptarimas ir vertinimas</w:t>
            </w:r>
          </w:p>
        </w:tc>
        <w:tc>
          <w:tcPr>
            <w:tcW w:w="2410" w:type="dxa"/>
          </w:tcPr>
          <w:p w:rsidR="001C1A20" w:rsidRPr="001C1A20" w:rsidRDefault="001C1A20" w:rsidP="001C1A20">
            <w:pPr>
              <w:widowControl w:val="0"/>
              <w:jc w:val="center"/>
              <w:rPr>
                <w:rFonts w:ascii="Times New Roman" w:hAnsi="Times New Roman" w:cs="Times New Roman"/>
                <w:sz w:val="24"/>
                <w:szCs w:val="24"/>
              </w:rPr>
            </w:pPr>
            <w:r w:rsidRPr="001C1A20">
              <w:rPr>
                <w:rFonts w:ascii="Times New Roman" w:hAnsi="Times New Roman" w:cs="Times New Roman"/>
                <w:sz w:val="24"/>
                <w:szCs w:val="24"/>
              </w:rPr>
              <w:t>2026 m. sausio mėn.</w:t>
            </w:r>
          </w:p>
        </w:tc>
        <w:tc>
          <w:tcPr>
            <w:tcW w:w="6946" w:type="dxa"/>
          </w:tcPr>
          <w:p w:rsidR="001C1A20" w:rsidRPr="001C1A20" w:rsidRDefault="001C1A20" w:rsidP="001C1A20">
            <w:pPr>
              <w:widowControl w:val="0"/>
              <w:rPr>
                <w:rFonts w:ascii="Times New Roman" w:hAnsi="Times New Roman" w:cs="Times New Roman"/>
                <w:sz w:val="24"/>
                <w:szCs w:val="24"/>
              </w:rPr>
            </w:pPr>
            <w:r w:rsidRPr="001C1A20">
              <w:rPr>
                <w:rFonts w:ascii="Times New Roman" w:hAnsi="Times New Roman" w:cs="Times New Roman"/>
                <w:sz w:val="24"/>
                <w:szCs w:val="24"/>
              </w:rPr>
              <w:t>Gimnazijos tarybos nariai</w:t>
            </w:r>
          </w:p>
        </w:tc>
      </w:tr>
      <w:tr w:rsidR="001C1A20" w:rsidTr="00C65382">
        <w:tc>
          <w:tcPr>
            <w:tcW w:w="846" w:type="dxa"/>
          </w:tcPr>
          <w:p w:rsidR="001C1A20" w:rsidRPr="001C1A20" w:rsidRDefault="001C1A20" w:rsidP="001C1A20">
            <w:pPr>
              <w:jc w:val="center"/>
              <w:rPr>
                <w:rFonts w:ascii="Times New Roman" w:hAnsi="Times New Roman" w:cs="Times New Roman"/>
                <w:sz w:val="24"/>
                <w:szCs w:val="24"/>
              </w:rPr>
            </w:pPr>
            <w:r w:rsidRPr="001C1A20">
              <w:rPr>
                <w:rFonts w:ascii="Times New Roman" w:hAnsi="Times New Roman" w:cs="Times New Roman"/>
                <w:sz w:val="24"/>
                <w:szCs w:val="24"/>
              </w:rPr>
              <w:t>2.</w:t>
            </w:r>
          </w:p>
        </w:tc>
        <w:tc>
          <w:tcPr>
            <w:tcW w:w="4394" w:type="dxa"/>
          </w:tcPr>
          <w:p w:rsidR="001C1A20" w:rsidRPr="001C1A20" w:rsidRDefault="001C1A20" w:rsidP="001C1A20">
            <w:pPr>
              <w:widowControl w:val="0"/>
              <w:rPr>
                <w:rFonts w:ascii="Times New Roman" w:hAnsi="Times New Roman" w:cs="Times New Roman"/>
                <w:sz w:val="24"/>
                <w:szCs w:val="24"/>
              </w:rPr>
            </w:pPr>
            <w:r w:rsidRPr="001C1A20">
              <w:rPr>
                <w:rFonts w:ascii="Times New Roman" w:hAnsi="Times New Roman" w:cs="Times New Roman"/>
                <w:sz w:val="24"/>
                <w:szCs w:val="24"/>
              </w:rPr>
              <w:t>Mokymo, savivaldybės skirtų bei iš rėmėjų gautų lėšų panaudojimo planavimas</w:t>
            </w:r>
          </w:p>
        </w:tc>
        <w:tc>
          <w:tcPr>
            <w:tcW w:w="2410" w:type="dxa"/>
          </w:tcPr>
          <w:p w:rsidR="001C1A20" w:rsidRPr="001C1A20" w:rsidRDefault="001C1A20" w:rsidP="001C1A20">
            <w:pPr>
              <w:widowControl w:val="0"/>
              <w:jc w:val="center"/>
              <w:rPr>
                <w:rFonts w:ascii="Times New Roman" w:hAnsi="Times New Roman" w:cs="Times New Roman"/>
                <w:sz w:val="24"/>
                <w:szCs w:val="24"/>
              </w:rPr>
            </w:pPr>
            <w:r w:rsidRPr="001C1A20">
              <w:rPr>
                <w:rFonts w:ascii="Times New Roman" w:hAnsi="Times New Roman" w:cs="Times New Roman"/>
                <w:sz w:val="24"/>
                <w:szCs w:val="24"/>
              </w:rPr>
              <w:t>2026 m. vasario mėn.</w:t>
            </w:r>
          </w:p>
        </w:tc>
        <w:tc>
          <w:tcPr>
            <w:tcW w:w="6946" w:type="dxa"/>
          </w:tcPr>
          <w:p w:rsidR="001C1A20" w:rsidRPr="001C1A20" w:rsidRDefault="001C1A20" w:rsidP="001C1A20">
            <w:pPr>
              <w:widowControl w:val="0"/>
              <w:rPr>
                <w:rFonts w:ascii="Times New Roman" w:hAnsi="Times New Roman" w:cs="Times New Roman"/>
                <w:sz w:val="24"/>
                <w:szCs w:val="24"/>
              </w:rPr>
            </w:pPr>
            <w:r w:rsidRPr="001C1A20">
              <w:rPr>
                <w:rFonts w:ascii="Times New Roman" w:hAnsi="Times New Roman" w:cs="Times New Roman"/>
                <w:sz w:val="24"/>
                <w:szCs w:val="24"/>
              </w:rPr>
              <w:t xml:space="preserve">Gimnazijos tarybos pirmininkė Rasa </w:t>
            </w:r>
            <w:proofErr w:type="spellStart"/>
            <w:r w:rsidRPr="001C1A20">
              <w:rPr>
                <w:rFonts w:ascii="Times New Roman" w:hAnsi="Times New Roman" w:cs="Times New Roman"/>
                <w:sz w:val="24"/>
                <w:szCs w:val="24"/>
              </w:rPr>
              <w:t>Jarumbauskienė</w:t>
            </w:r>
            <w:proofErr w:type="spellEnd"/>
            <w:r w:rsidRPr="001C1A20">
              <w:rPr>
                <w:rFonts w:ascii="Times New Roman" w:hAnsi="Times New Roman" w:cs="Times New Roman"/>
                <w:sz w:val="24"/>
                <w:szCs w:val="24"/>
              </w:rPr>
              <w:t>, nariai</w:t>
            </w:r>
          </w:p>
        </w:tc>
      </w:tr>
      <w:tr w:rsidR="001C1A20" w:rsidTr="00C65382">
        <w:tc>
          <w:tcPr>
            <w:tcW w:w="846" w:type="dxa"/>
          </w:tcPr>
          <w:p w:rsidR="001C1A20" w:rsidRPr="001C1A20" w:rsidRDefault="001C1A20" w:rsidP="001C1A20">
            <w:pPr>
              <w:jc w:val="center"/>
              <w:rPr>
                <w:rFonts w:ascii="Times New Roman" w:hAnsi="Times New Roman" w:cs="Times New Roman"/>
                <w:sz w:val="24"/>
                <w:szCs w:val="24"/>
              </w:rPr>
            </w:pPr>
            <w:r w:rsidRPr="001C1A20">
              <w:rPr>
                <w:rFonts w:ascii="Times New Roman" w:hAnsi="Times New Roman" w:cs="Times New Roman"/>
                <w:sz w:val="24"/>
                <w:szCs w:val="24"/>
              </w:rPr>
              <w:t>3.</w:t>
            </w:r>
          </w:p>
        </w:tc>
        <w:tc>
          <w:tcPr>
            <w:tcW w:w="4394" w:type="dxa"/>
          </w:tcPr>
          <w:p w:rsidR="001C1A20" w:rsidRPr="001C1A20" w:rsidRDefault="001C1A20" w:rsidP="001C1A20">
            <w:pPr>
              <w:widowControl w:val="0"/>
              <w:rPr>
                <w:rFonts w:ascii="Times New Roman" w:hAnsi="Times New Roman" w:cs="Times New Roman"/>
                <w:sz w:val="24"/>
                <w:szCs w:val="24"/>
                <w:highlight w:val="yellow"/>
              </w:rPr>
            </w:pPr>
            <w:r w:rsidRPr="001C1A20">
              <w:rPr>
                <w:rFonts w:ascii="Times New Roman" w:hAnsi="Times New Roman" w:cs="Times New Roman"/>
                <w:sz w:val="24"/>
                <w:szCs w:val="24"/>
              </w:rPr>
              <w:t>Talkinimas, organizuojant renginius gimnazijoje</w:t>
            </w:r>
          </w:p>
        </w:tc>
        <w:tc>
          <w:tcPr>
            <w:tcW w:w="2410" w:type="dxa"/>
          </w:tcPr>
          <w:p w:rsidR="001C1A20" w:rsidRPr="001C1A20" w:rsidRDefault="001C1A20" w:rsidP="001C1A20">
            <w:pPr>
              <w:widowControl w:val="0"/>
              <w:jc w:val="center"/>
              <w:rPr>
                <w:rFonts w:ascii="Times New Roman" w:hAnsi="Times New Roman" w:cs="Times New Roman"/>
                <w:sz w:val="24"/>
                <w:szCs w:val="24"/>
              </w:rPr>
            </w:pPr>
            <w:r w:rsidRPr="001C1A20">
              <w:rPr>
                <w:rFonts w:ascii="Times New Roman" w:hAnsi="Times New Roman" w:cs="Times New Roman"/>
                <w:sz w:val="24"/>
                <w:szCs w:val="24"/>
              </w:rPr>
              <w:t>Pagal gimnazijos renginių planą</w:t>
            </w:r>
          </w:p>
        </w:tc>
        <w:tc>
          <w:tcPr>
            <w:tcW w:w="6946" w:type="dxa"/>
          </w:tcPr>
          <w:p w:rsidR="001C1A20" w:rsidRPr="001C1A20" w:rsidRDefault="001C1A20" w:rsidP="001C1A20">
            <w:pPr>
              <w:widowControl w:val="0"/>
              <w:rPr>
                <w:rFonts w:ascii="Times New Roman" w:hAnsi="Times New Roman" w:cs="Times New Roman"/>
                <w:sz w:val="24"/>
                <w:szCs w:val="24"/>
              </w:rPr>
            </w:pPr>
            <w:r w:rsidRPr="001C1A20">
              <w:rPr>
                <w:rFonts w:ascii="Times New Roman" w:hAnsi="Times New Roman" w:cs="Times New Roman"/>
                <w:sz w:val="24"/>
                <w:szCs w:val="24"/>
              </w:rPr>
              <w:t xml:space="preserve">Gimnazijos tarybos pirmininkė Rasa </w:t>
            </w:r>
            <w:proofErr w:type="spellStart"/>
            <w:r w:rsidRPr="001C1A20">
              <w:rPr>
                <w:rFonts w:ascii="Times New Roman" w:hAnsi="Times New Roman" w:cs="Times New Roman"/>
                <w:sz w:val="24"/>
                <w:szCs w:val="24"/>
              </w:rPr>
              <w:t>Jarumbauskienė</w:t>
            </w:r>
            <w:proofErr w:type="spellEnd"/>
            <w:r w:rsidRPr="001C1A20">
              <w:rPr>
                <w:rFonts w:ascii="Times New Roman" w:hAnsi="Times New Roman" w:cs="Times New Roman"/>
                <w:sz w:val="24"/>
                <w:szCs w:val="24"/>
              </w:rPr>
              <w:t>, Mokinių taryba, mokinių tėvai</w:t>
            </w:r>
          </w:p>
        </w:tc>
      </w:tr>
      <w:tr w:rsidR="001C1A20" w:rsidTr="00C65382">
        <w:tc>
          <w:tcPr>
            <w:tcW w:w="846" w:type="dxa"/>
          </w:tcPr>
          <w:p w:rsidR="001C1A20" w:rsidRPr="001C1A20" w:rsidRDefault="001C1A20" w:rsidP="001C1A20">
            <w:pPr>
              <w:jc w:val="center"/>
              <w:rPr>
                <w:rFonts w:ascii="Times New Roman" w:hAnsi="Times New Roman" w:cs="Times New Roman"/>
                <w:sz w:val="24"/>
                <w:szCs w:val="24"/>
              </w:rPr>
            </w:pPr>
            <w:r w:rsidRPr="001C1A20">
              <w:rPr>
                <w:rFonts w:ascii="Times New Roman" w:hAnsi="Times New Roman" w:cs="Times New Roman"/>
                <w:sz w:val="24"/>
                <w:szCs w:val="24"/>
              </w:rPr>
              <w:t>4.</w:t>
            </w:r>
          </w:p>
        </w:tc>
        <w:tc>
          <w:tcPr>
            <w:tcW w:w="4394" w:type="dxa"/>
          </w:tcPr>
          <w:p w:rsidR="001C1A20" w:rsidRPr="001C1A20" w:rsidRDefault="001C1A20" w:rsidP="001C1A20">
            <w:pPr>
              <w:widowControl w:val="0"/>
              <w:rPr>
                <w:rFonts w:ascii="Times New Roman" w:hAnsi="Times New Roman" w:cs="Times New Roman"/>
                <w:sz w:val="24"/>
                <w:szCs w:val="24"/>
              </w:rPr>
            </w:pPr>
            <w:r w:rsidRPr="001C1A20">
              <w:rPr>
                <w:rFonts w:ascii="Times New Roman" w:hAnsi="Times New Roman" w:cs="Times New Roman"/>
                <w:sz w:val="24"/>
                <w:szCs w:val="24"/>
              </w:rPr>
              <w:t>Siūlymų teikimas dėl kryptingo gimnazijos mokinių tėvų (globėjų, rūpintojų) švietimo bei efektyvių vietos ir bendruomenės narių bendradarbiavimo formų</w:t>
            </w:r>
          </w:p>
        </w:tc>
        <w:tc>
          <w:tcPr>
            <w:tcW w:w="2410" w:type="dxa"/>
          </w:tcPr>
          <w:p w:rsidR="001C1A20" w:rsidRPr="001C1A20" w:rsidRDefault="001C1A20" w:rsidP="001C1A20">
            <w:pPr>
              <w:widowControl w:val="0"/>
              <w:jc w:val="center"/>
              <w:rPr>
                <w:rFonts w:ascii="Times New Roman" w:hAnsi="Times New Roman" w:cs="Times New Roman"/>
                <w:sz w:val="24"/>
                <w:szCs w:val="24"/>
              </w:rPr>
            </w:pPr>
            <w:r w:rsidRPr="001C1A20">
              <w:rPr>
                <w:rFonts w:ascii="Times New Roman" w:hAnsi="Times New Roman" w:cs="Times New Roman"/>
                <w:sz w:val="24"/>
                <w:szCs w:val="24"/>
              </w:rPr>
              <w:t>Per mokslo metus</w:t>
            </w:r>
          </w:p>
        </w:tc>
        <w:tc>
          <w:tcPr>
            <w:tcW w:w="6946" w:type="dxa"/>
          </w:tcPr>
          <w:p w:rsidR="001C1A20" w:rsidRPr="001C1A20" w:rsidRDefault="001C1A20" w:rsidP="001C1A20">
            <w:pPr>
              <w:widowControl w:val="0"/>
              <w:rPr>
                <w:rFonts w:ascii="Times New Roman" w:hAnsi="Times New Roman" w:cs="Times New Roman"/>
                <w:sz w:val="24"/>
                <w:szCs w:val="24"/>
              </w:rPr>
            </w:pPr>
            <w:r w:rsidRPr="001C1A20">
              <w:rPr>
                <w:rFonts w:ascii="Times New Roman" w:hAnsi="Times New Roman" w:cs="Times New Roman"/>
                <w:sz w:val="24"/>
                <w:szCs w:val="24"/>
              </w:rPr>
              <w:t xml:space="preserve">Gimnazijos tarybos pirmininkė Rasa </w:t>
            </w:r>
            <w:proofErr w:type="spellStart"/>
            <w:r w:rsidRPr="001C1A20">
              <w:rPr>
                <w:rFonts w:ascii="Times New Roman" w:hAnsi="Times New Roman" w:cs="Times New Roman"/>
                <w:sz w:val="24"/>
                <w:szCs w:val="24"/>
              </w:rPr>
              <w:t>Jarumbauskienė</w:t>
            </w:r>
            <w:proofErr w:type="spellEnd"/>
            <w:r w:rsidRPr="001C1A20">
              <w:rPr>
                <w:rFonts w:ascii="Times New Roman" w:hAnsi="Times New Roman" w:cs="Times New Roman"/>
                <w:sz w:val="24"/>
                <w:szCs w:val="24"/>
              </w:rPr>
              <w:t>, nariai</w:t>
            </w:r>
          </w:p>
        </w:tc>
      </w:tr>
      <w:tr w:rsidR="001C1A20" w:rsidTr="00C65382">
        <w:tc>
          <w:tcPr>
            <w:tcW w:w="846" w:type="dxa"/>
          </w:tcPr>
          <w:p w:rsidR="001C1A20" w:rsidRPr="001C1A20" w:rsidRDefault="001C1A20" w:rsidP="001C1A20">
            <w:pPr>
              <w:jc w:val="center"/>
              <w:rPr>
                <w:rFonts w:ascii="Times New Roman" w:hAnsi="Times New Roman" w:cs="Times New Roman"/>
                <w:sz w:val="24"/>
                <w:szCs w:val="24"/>
              </w:rPr>
            </w:pPr>
            <w:r w:rsidRPr="001C1A20">
              <w:rPr>
                <w:rFonts w:ascii="Times New Roman" w:hAnsi="Times New Roman" w:cs="Times New Roman"/>
                <w:sz w:val="24"/>
                <w:szCs w:val="24"/>
              </w:rPr>
              <w:t>5.</w:t>
            </w:r>
          </w:p>
        </w:tc>
        <w:tc>
          <w:tcPr>
            <w:tcW w:w="4394" w:type="dxa"/>
          </w:tcPr>
          <w:p w:rsidR="001C1A20" w:rsidRPr="001C1A20" w:rsidRDefault="001C1A20" w:rsidP="001C1A20">
            <w:pPr>
              <w:widowControl w:val="0"/>
              <w:rPr>
                <w:rFonts w:ascii="Times New Roman" w:hAnsi="Times New Roman" w:cs="Times New Roman"/>
                <w:sz w:val="24"/>
                <w:szCs w:val="24"/>
              </w:rPr>
            </w:pPr>
            <w:r w:rsidRPr="001C1A20">
              <w:rPr>
                <w:rFonts w:ascii="Times New Roman" w:hAnsi="Times New Roman" w:cs="Times New Roman"/>
                <w:sz w:val="24"/>
                <w:szCs w:val="24"/>
              </w:rPr>
              <w:t>2026-2027 m. m. Gimnazijos ugdymo plano ir 2026-2027 m. m. Gimnazijos veiklos plano aptarimas ir derinimas</w:t>
            </w:r>
          </w:p>
        </w:tc>
        <w:tc>
          <w:tcPr>
            <w:tcW w:w="2410" w:type="dxa"/>
          </w:tcPr>
          <w:p w:rsidR="001C1A20" w:rsidRPr="001C1A20" w:rsidRDefault="001C1A20" w:rsidP="001C1A20">
            <w:pPr>
              <w:widowControl w:val="0"/>
              <w:jc w:val="center"/>
              <w:rPr>
                <w:rFonts w:ascii="Times New Roman" w:hAnsi="Times New Roman" w:cs="Times New Roman"/>
                <w:sz w:val="24"/>
                <w:szCs w:val="24"/>
              </w:rPr>
            </w:pPr>
            <w:r w:rsidRPr="001C1A20">
              <w:rPr>
                <w:rFonts w:ascii="Times New Roman" w:hAnsi="Times New Roman" w:cs="Times New Roman"/>
                <w:sz w:val="24"/>
                <w:szCs w:val="24"/>
              </w:rPr>
              <w:t>2026 m. birželio - rugpjūčio mėn.</w:t>
            </w:r>
          </w:p>
        </w:tc>
        <w:tc>
          <w:tcPr>
            <w:tcW w:w="6946" w:type="dxa"/>
          </w:tcPr>
          <w:p w:rsidR="001C1A20" w:rsidRPr="001C1A20" w:rsidRDefault="001C1A20" w:rsidP="001C1A20">
            <w:pPr>
              <w:widowControl w:val="0"/>
              <w:rPr>
                <w:rFonts w:ascii="Times New Roman" w:hAnsi="Times New Roman" w:cs="Times New Roman"/>
                <w:sz w:val="24"/>
                <w:szCs w:val="24"/>
              </w:rPr>
            </w:pPr>
            <w:r w:rsidRPr="001C1A20">
              <w:rPr>
                <w:rFonts w:ascii="Times New Roman" w:hAnsi="Times New Roman" w:cs="Times New Roman"/>
                <w:sz w:val="24"/>
                <w:szCs w:val="24"/>
              </w:rPr>
              <w:t>Gimnazijos tarybos nariai</w:t>
            </w:r>
          </w:p>
        </w:tc>
      </w:tr>
    </w:tbl>
    <w:p w:rsidR="001F6526" w:rsidRPr="00EF79FE" w:rsidRDefault="001F6526" w:rsidP="00EF79FE">
      <w:pPr>
        <w:pBdr>
          <w:top w:val="nil"/>
          <w:left w:val="nil"/>
          <w:bottom w:val="nil"/>
          <w:right w:val="nil"/>
          <w:between w:val="nil"/>
        </w:pBdr>
        <w:spacing w:line="360" w:lineRule="auto"/>
        <w:jc w:val="center"/>
        <w:rPr>
          <w:b/>
          <w:bCs/>
          <w:sz w:val="24"/>
          <w:szCs w:val="24"/>
          <w:lang w:val="lt-LT"/>
        </w:rPr>
      </w:pPr>
      <w:r w:rsidRPr="00FC1792">
        <w:rPr>
          <w:b/>
          <w:bCs/>
          <w:color w:val="000000"/>
          <w:sz w:val="24"/>
          <w:szCs w:val="24"/>
          <w:lang w:val="lt-LT"/>
        </w:rPr>
        <w:lastRenderedPageBreak/>
        <w:t>7.2. MOKYTOJŲ TARYBOS POSĖDŽIAI</w:t>
      </w:r>
    </w:p>
    <w:p w:rsidR="001F6526" w:rsidRPr="001C1A20" w:rsidRDefault="001F6526" w:rsidP="001C1A20">
      <w:pPr>
        <w:pBdr>
          <w:top w:val="nil"/>
          <w:left w:val="nil"/>
          <w:bottom w:val="nil"/>
          <w:right w:val="nil"/>
          <w:between w:val="nil"/>
        </w:pBdr>
        <w:jc w:val="center"/>
        <w:rPr>
          <w:color w:val="000000"/>
          <w:sz w:val="24"/>
          <w:szCs w:val="24"/>
          <w:lang w:val="lt-LT"/>
        </w:rPr>
      </w:pPr>
    </w:p>
    <w:tbl>
      <w:tblPr>
        <w:tblStyle w:val="af1"/>
        <w:tblpPr w:leftFromText="180" w:rightFromText="180" w:topFromText="180" w:bottomFromText="180" w:vertAnchor="text" w:tblpX="180"/>
        <w:tblW w:w="144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0"/>
        <w:gridCol w:w="4890"/>
        <w:gridCol w:w="1665"/>
        <w:gridCol w:w="7095"/>
      </w:tblGrid>
      <w:tr w:rsidR="00E41446" w:rsidRPr="00FC1792">
        <w:tc>
          <w:tcPr>
            <w:tcW w:w="750" w:type="dxa"/>
          </w:tcPr>
          <w:p w:rsidR="00E41446" w:rsidRPr="00FC1792" w:rsidRDefault="00FC1792">
            <w:pPr>
              <w:jc w:val="center"/>
              <w:rPr>
                <w:sz w:val="24"/>
                <w:szCs w:val="24"/>
                <w:lang w:val="lt-LT"/>
              </w:rPr>
            </w:pPr>
            <w:r w:rsidRPr="00FC1792">
              <w:rPr>
                <w:b/>
                <w:bCs/>
                <w:sz w:val="24"/>
                <w:szCs w:val="24"/>
                <w:lang w:val="lt-LT"/>
              </w:rPr>
              <w:t>Eil. Nr.</w:t>
            </w:r>
          </w:p>
        </w:tc>
        <w:tc>
          <w:tcPr>
            <w:tcW w:w="4890" w:type="dxa"/>
            <w:tcBorders>
              <w:bottom w:val="single" w:sz="6" w:space="0" w:color="000000"/>
            </w:tcBorders>
          </w:tcPr>
          <w:p w:rsidR="00E41446" w:rsidRPr="00FC1792" w:rsidRDefault="00FC1792">
            <w:pPr>
              <w:jc w:val="center"/>
              <w:rPr>
                <w:sz w:val="24"/>
                <w:szCs w:val="24"/>
                <w:lang w:val="lt-LT"/>
              </w:rPr>
            </w:pPr>
            <w:r w:rsidRPr="00FC1792">
              <w:rPr>
                <w:b/>
                <w:bCs/>
                <w:sz w:val="24"/>
                <w:szCs w:val="24"/>
                <w:lang w:val="lt-LT"/>
              </w:rPr>
              <w:t>Posėdžio tema</w:t>
            </w:r>
          </w:p>
        </w:tc>
        <w:tc>
          <w:tcPr>
            <w:tcW w:w="1665" w:type="dxa"/>
            <w:tcBorders>
              <w:bottom w:val="single" w:sz="6" w:space="0" w:color="000000"/>
            </w:tcBorders>
          </w:tcPr>
          <w:p w:rsidR="00E41446" w:rsidRPr="00FC1792" w:rsidRDefault="00FC1792">
            <w:pPr>
              <w:jc w:val="center"/>
              <w:rPr>
                <w:sz w:val="24"/>
                <w:szCs w:val="24"/>
                <w:lang w:val="lt-LT"/>
              </w:rPr>
            </w:pPr>
            <w:r w:rsidRPr="00FC1792">
              <w:rPr>
                <w:b/>
                <w:bCs/>
                <w:sz w:val="24"/>
                <w:szCs w:val="24"/>
                <w:lang w:val="lt-LT"/>
              </w:rPr>
              <w:t>Data</w:t>
            </w:r>
          </w:p>
        </w:tc>
        <w:tc>
          <w:tcPr>
            <w:tcW w:w="7095" w:type="dxa"/>
            <w:tcBorders>
              <w:bottom w:val="single" w:sz="6" w:space="0" w:color="000000"/>
            </w:tcBorders>
          </w:tcPr>
          <w:p w:rsidR="00E41446" w:rsidRPr="00FC1792" w:rsidRDefault="00FC1792">
            <w:pPr>
              <w:jc w:val="center"/>
              <w:rPr>
                <w:sz w:val="24"/>
                <w:szCs w:val="24"/>
                <w:lang w:val="lt-LT"/>
              </w:rPr>
            </w:pPr>
            <w:r w:rsidRPr="00FC1792">
              <w:rPr>
                <w:b/>
                <w:bCs/>
                <w:sz w:val="24"/>
                <w:szCs w:val="24"/>
                <w:lang w:val="lt-LT"/>
              </w:rPr>
              <w:t>Atsakingas asmuo (medžiagą ruošia)</w:t>
            </w:r>
          </w:p>
        </w:tc>
      </w:tr>
      <w:tr w:rsidR="00E41446" w:rsidRPr="00FC1792">
        <w:tc>
          <w:tcPr>
            <w:tcW w:w="750" w:type="dxa"/>
            <w:tcBorders>
              <w:right w:val="single" w:sz="6" w:space="0" w:color="000000"/>
            </w:tcBorders>
          </w:tcPr>
          <w:p w:rsidR="00E41446" w:rsidRPr="00FC1792" w:rsidRDefault="00E41446">
            <w:pPr>
              <w:jc w:val="center"/>
              <w:rPr>
                <w:sz w:val="24"/>
                <w:szCs w:val="24"/>
                <w:lang w:val="lt-LT"/>
              </w:rPr>
            </w:pPr>
          </w:p>
        </w:tc>
        <w:tc>
          <w:tcPr>
            <w:tcW w:w="4890"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E41446">
            <w:pPr>
              <w:rPr>
                <w:sz w:val="24"/>
                <w:szCs w:val="24"/>
                <w:lang w:val="lt-LT"/>
              </w:rPr>
            </w:pPr>
          </w:p>
        </w:tc>
        <w:tc>
          <w:tcPr>
            <w:tcW w:w="1665"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E41446">
            <w:pPr>
              <w:jc w:val="center"/>
              <w:rPr>
                <w:sz w:val="24"/>
                <w:szCs w:val="24"/>
                <w:lang w:val="lt-LT"/>
              </w:rPr>
            </w:pPr>
          </w:p>
        </w:tc>
        <w:tc>
          <w:tcPr>
            <w:tcW w:w="7095"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E41446">
            <w:pPr>
              <w:rPr>
                <w:sz w:val="24"/>
                <w:szCs w:val="24"/>
                <w:lang w:val="lt-LT"/>
              </w:rPr>
            </w:pPr>
          </w:p>
        </w:tc>
      </w:tr>
      <w:tr w:rsidR="00E41446" w:rsidRPr="00FC1792">
        <w:tc>
          <w:tcPr>
            <w:tcW w:w="750" w:type="dxa"/>
            <w:tcBorders>
              <w:right w:val="single" w:sz="6" w:space="0" w:color="000000"/>
            </w:tcBorders>
          </w:tcPr>
          <w:p w:rsidR="00E41446" w:rsidRPr="00FC1792" w:rsidRDefault="00FC1792">
            <w:pPr>
              <w:jc w:val="center"/>
              <w:rPr>
                <w:sz w:val="24"/>
                <w:szCs w:val="24"/>
                <w:lang w:val="lt-LT"/>
              </w:rPr>
            </w:pPr>
            <w:r w:rsidRPr="00FC1792">
              <w:rPr>
                <w:sz w:val="24"/>
                <w:szCs w:val="24"/>
                <w:lang w:val="lt-LT"/>
              </w:rPr>
              <w:t>1.</w:t>
            </w:r>
          </w:p>
        </w:tc>
        <w:tc>
          <w:tcPr>
            <w:tcW w:w="4890"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FC1792">
            <w:pPr>
              <w:rPr>
                <w:sz w:val="24"/>
                <w:szCs w:val="24"/>
                <w:lang w:val="lt-LT"/>
              </w:rPr>
            </w:pPr>
            <w:r w:rsidRPr="00FC1792">
              <w:rPr>
                <w:sz w:val="24"/>
                <w:szCs w:val="24"/>
                <w:lang w:val="lt-LT"/>
              </w:rPr>
              <w:t>Ikimokyklinio ugdymo grupės, priešmokyklinio ugdymo grupės, 1- 4 ir III-IVG klasių mokinių ugdymo(si) pasiekimų, asmeninės pažangos, lankomumo ir adaptacijos aptarimas</w:t>
            </w:r>
          </w:p>
        </w:tc>
        <w:tc>
          <w:tcPr>
            <w:tcW w:w="1665"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FC1792">
            <w:pPr>
              <w:jc w:val="center"/>
              <w:rPr>
                <w:sz w:val="24"/>
                <w:szCs w:val="24"/>
                <w:lang w:val="lt-LT"/>
              </w:rPr>
            </w:pPr>
            <w:r w:rsidRPr="00FC1792">
              <w:rPr>
                <w:sz w:val="24"/>
                <w:szCs w:val="24"/>
                <w:lang w:val="lt-LT"/>
              </w:rPr>
              <w:t>2026 m. sausio mėn.</w:t>
            </w:r>
          </w:p>
        </w:tc>
        <w:tc>
          <w:tcPr>
            <w:tcW w:w="7095"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FC1792">
            <w:pPr>
              <w:rPr>
                <w:sz w:val="24"/>
                <w:szCs w:val="24"/>
                <w:lang w:val="lt-LT"/>
              </w:rPr>
            </w:pPr>
            <w:r w:rsidRPr="00FC1792">
              <w:rPr>
                <w:sz w:val="24"/>
                <w:szCs w:val="24"/>
                <w:lang w:val="lt-LT"/>
              </w:rPr>
              <w:t>Gimnazijos direktorius, direktoriaus pavaduotojai ugdymui, socialinis pedagogas, gimnazijos psichologo asistentas, klasių vadovai, ikimokyklinio ir priešmokyklinio ugdymo grupių mokytojai</w:t>
            </w:r>
          </w:p>
        </w:tc>
      </w:tr>
      <w:tr w:rsidR="00E41446" w:rsidRPr="00FC1792">
        <w:tc>
          <w:tcPr>
            <w:tcW w:w="750" w:type="dxa"/>
            <w:tcBorders>
              <w:right w:val="single" w:sz="6" w:space="0" w:color="000000"/>
            </w:tcBorders>
          </w:tcPr>
          <w:p w:rsidR="00E41446" w:rsidRPr="00FC1792" w:rsidRDefault="00FC1792">
            <w:pPr>
              <w:jc w:val="center"/>
              <w:rPr>
                <w:sz w:val="24"/>
                <w:szCs w:val="24"/>
                <w:lang w:val="lt-LT"/>
              </w:rPr>
            </w:pPr>
            <w:r w:rsidRPr="00FC1792">
              <w:rPr>
                <w:sz w:val="24"/>
                <w:szCs w:val="24"/>
                <w:lang w:val="lt-LT"/>
              </w:rPr>
              <w:t>2.</w:t>
            </w:r>
          </w:p>
        </w:tc>
        <w:tc>
          <w:tcPr>
            <w:tcW w:w="4890"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FC1792">
            <w:pPr>
              <w:rPr>
                <w:sz w:val="24"/>
                <w:szCs w:val="24"/>
                <w:lang w:val="lt-LT"/>
              </w:rPr>
            </w:pPr>
            <w:r w:rsidRPr="00FC1792">
              <w:rPr>
                <w:sz w:val="24"/>
                <w:szCs w:val="24"/>
                <w:lang w:val="lt-LT"/>
              </w:rPr>
              <w:t>5-8, I-IIG klasių ugdymo(si) pasiekimų, asmeninės pažangos, lankomumo analizė</w:t>
            </w:r>
          </w:p>
        </w:tc>
        <w:tc>
          <w:tcPr>
            <w:tcW w:w="1665"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FC1792">
            <w:pPr>
              <w:jc w:val="center"/>
              <w:rPr>
                <w:sz w:val="24"/>
                <w:szCs w:val="24"/>
                <w:lang w:val="lt-LT"/>
              </w:rPr>
            </w:pPr>
            <w:r w:rsidRPr="00FC1792">
              <w:rPr>
                <w:sz w:val="24"/>
                <w:szCs w:val="24"/>
                <w:lang w:val="lt-LT"/>
              </w:rPr>
              <w:t>2026 m. kovo mėn.</w:t>
            </w:r>
          </w:p>
        </w:tc>
        <w:tc>
          <w:tcPr>
            <w:tcW w:w="7095"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FC1792">
            <w:pPr>
              <w:rPr>
                <w:sz w:val="24"/>
                <w:szCs w:val="24"/>
                <w:lang w:val="lt-LT"/>
              </w:rPr>
            </w:pPr>
            <w:r w:rsidRPr="00FC1792">
              <w:rPr>
                <w:sz w:val="24"/>
                <w:szCs w:val="24"/>
                <w:lang w:val="lt-LT"/>
              </w:rPr>
              <w:t>Gimnazijos direktorius, direktoriaus pavaduotojai ugdymui, socialinis pedagogas, klasių vadovai</w:t>
            </w:r>
          </w:p>
        </w:tc>
      </w:tr>
      <w:tr w:rsidR="00E41446" w:rsidRPr="00FC1792" w:rsidTr="001C1A20">
        <w:trPr>
          <w:trHeight w:val="566"/>
        </w:trPr>
        <w:tc>
          <w:tcPr>
            <w:tcW w:w="750" w:type="dxa"/>
            <w:tcBorders>
              <w:right w:val="single" w:sz="6" w:space="0" w:color="000000"/>
            </w:tcBorders>
          </w:tcPr>
          <w:p w:rsidR="00E41446" w:rsidRPr="00FC1792" w:rsidRDefault="00FC1792">
            <w:pPr>
              <w:jc w:val="center"/>
              <w:rPr>
                <w:sz w:val="24"/>
                <w:szCs w:val="24"/>
                <w:lang w:val="lt-LT"/>
              </w:rPr>
            </w:pPr>
            <w:r w:rsidRPr="00FC1792">
              <w:rPr>
                <w:sz w:val="24"/>
                <w:szCs w:val="24"/>
                <w:lang w:val="lt-LT"/>
              </w:rPr>
              <w:t>3.</w:t>
            </w:r>
          </w:p>
        </w:tc>
        <w:tc>
          <w:tcPr>
            <w:tcW w:w="4890"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FC1792">
            <w:pPr>
              <w:rPr>
                <w:sz w:val="24"/>
                <w:szCs w:val="24"/>
                <w:lang w:val="lt-LT"/>
              </w:rPr>
            </w:pPr>
            <w:r w:rsidRPr="00FC1792">
              <w:rPr>
                <w:sz w:val="24"/>
                <w:szCs w:val="24"/>
                <w:lang w:val="lt-LT"/>
              </w:rPr>
              <w:t>IVG klasės mokinių ugdymo(si) pasiekimų, pažangos, lankomumo analizė.</w:t>
            </w:r>
          </w:p>
        </w:tc>
        <w:tc>
          <w:tcPr>
            <w:tcW w:w="1665"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FC1792">
            <w:pPr>
              <w:spacing w:after="240"/>
              <w:jc w:val="center"/>
              <w:rPr>
                <w:sz w:val="24"/>
                <w:szCs w:val="24"/>
                <w:lang w:val="lt-LT"/>
              </w:rPr>
            </w:pPr>
            <w:r w:rsidRPr="00FC1792">
              <w:rPr>
                <w:sz w:val="24"/>
                <w:szCs w:val="24"/>
                <w:lang w:val="lt-LT"/>
              </w:rPr>
              <w:t>2026 m. gegužės mėn.</w:t>
            </w:r>
          </w:p>
        </w:tc>
        <w:tc>
          <w:tcPr>
            <w:tcW w:w="7095"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FC1792">
            <w:pPr>
              <w:spacing w:after="240"/>
              <w:rPr>
                <w:sz w:val="24"/>
                <w:szCs w:val="24"/>
                <w:lang w:val="lt-LT"/>
              </w:rPr>
            </w:pPr>
            <w:r w:rsidRPr="00FC1792">
              <w:rPr>
                <w:sz w:val="24"/>
                <w:szCs w:val="24"/>
                <w:lang w:val="lt-LT"/>
              </w:rPr>
              <w:t>Gimnazijos direktorius, direktoriaus pavaduotojai ugdymui, IVG klasės vadovas</w:t>
            </w:r>
          </w:p>
        </w:tc>
      </w:tr>
      <w:tr w:rsidR="00E41446" w:rsidRPr="00FC1792" w:rsidTr="001C1A20">
        <w:trPr>
          <w:trHeight w:val="1740"/>
        </w:trPr>
        <w:tc>
          <w:tcPr>
            <w:tcW w:w="750" w:type="dxa"/>
            <w:tcBorders>
              <w:right w:val="single" w:sz="6" w:space="0" w:color="000000"/>
            </w:tcBorders>
          </w:tcPr>
          <w:p w:rsidR="00E41446" w:rsidRPr="00FC1792" w:rsidRDefault="00FC1792">
            <w:pPr>
              <w:jc w:val="center"/>
              <w:rPr>
                <w:sz w:val="24"/>
                <w:szCs w:val="24"/>
                <w:lang w:val="lt-LT"/>
              </w:rPr>
            </w:pPr>
            <w:r w:rsidRPr="00FC1792">
              <w:rPr>
                <w:sz w:val="24"/>
                <w:szCs w:val="24"/>
                <w:lang w:val="lt-LT"/>
              </w:rPr>
              <w:t>4.</w:t>
            </w:r>
          </w:p>
        </w:tc>
        <w:tc>
          <w:tcPr>
            <w:tcW w:w="4890"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FC1792">
            <w:pPr>
              <w:widowControl w:val="0"/>
              <w:rPr>
                <w:sz w:val="24"/>
                <w:szCs w:val="24"/>
                <w:lang w:val="lt-LT"/>
              </w:rPr>
            </w:pPr>
            <w:r w:rsidRPr="00FC1792">
              <w:rPr>
                <w:sz w:val="24"/>
                <w:szCs w:val="24"/>
                <w:lang w:val="lt-LT"/>
              </w:rPr>
              <w:t>Metinių mokymo(si) pasiekimų įsivertinimas, asmeninės mokinių pažangos, lankomumo analizė.</w:t>
            </w:r>
          </w:p>
          <w:p w:rsidR="00E41446" w:rsidRPr="00FC1792" w:rsidRDefault="00FC1792">
            <w:pPr>
              <w:widowControl w:val="0"/>
              <w:rPr>
                <w:sz w:val="24"/>
                <w:szCs w:val="24"/>
                <w:lang w:val="lt-LT"/>
              </w:rPr>
            </w:pPr>
            <w:r w:rsidRPr="00FC1792">
              <w:rPr>
                <w:sz w:val="24"/>
                <w:szCs w:val="24"/>
                <w:lang w:val="lt-LT"/>
              </w:rPr>
              <w:t>- 2025–2026 m. m. veiklos analizė;</w:t>
            </w:r>
          </w:p>
          <w:p w:rsidR="00E41446" w:rsidRPr="00FC1792" w:rsidRDefault="00FC1792">
            <w:pPr>
              <w:widowControl w:val="0"/>
              <w:spacing w:after="240"/>
              <w:rPr>
                <w:sz w:val="24"/>
                <w:szCs w:val="24"/>
                <w:lang w:val="lt-LT"/>
              </w:rPr>
            </w:pPr>
            <w:r w:rsidRPr="00FC1792">
              <w:rPr>
                <w:sz w:val="24"/>
                <w:szCs w:val="24"/>
                <w:lang w:val="lt-LT"/>
              </w:rPr>
              <w:t>- 2026–2027 m. m. ugdymo plano projekto pristatymas</w:t>
            </w:r>
          </w:p>
        </w:tc>
        <w:tc>
          <w:tcPr>
            <w:tcW w:w="1665"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FC1792">
            <w:pPr>
              <w:widowControl w:val="0"/>
              <w:spacing w:after="240"/>
              <w:jc w:val="center"/>
              <w:rPr>
                <w:sz w:val="24"/>
                <w:szCs w:val="24"/>
                <w:lang w:val="lt-LT"/>
              </w:rPr>
            </w:pPr>
            <w:r w:rsidRPr="00FC1792">
              <w:rPr>
                <w:sz w:val="24"/>
                <w:szCs w:val="24"/>
                <w:lang w:val="lt-LT"/>
              </w:rPr>
              <w:t>2026 m. birželio mėn.</w:t>
            </w:r>
          </w:p>
        </w:tc>
        <w:tc>
          <w:tcPr>
            <w:tcW w:w="7095"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FC1792">
            <w:pPr>
              <w:spacing w:after="240"/>
              <w:rPr>
                <w:sz w:val="24"/>
                <w:szCs w:val="24"/>
                <w:lang w:val="lt-LT"/>
              </w:rPr>
            </w:pPr>
            <w:r w:rsidRPr="00FC1792">
              <w:rPr>
                <w:sz w:val="24"/>
                <w:szCs w:val="24"/>
                <w:lang w:val="lt-LT"/>
              </w:rPr>
              <w:t>Gimnazijos direktorius, direktoriaus pavaduotojai ugdymui, Metodinės tarybos pirmininkas, klasių vadovai, ugdymo plano projekto rengimo darbo grupė</w:t>
            </w:r>
          </w:p>
        </w:tc>
      </w:tr>
      <w:tr w:rsidR="00E41446" w:rsidRPr="00FC1792">
        <w:tc>
          <w:tcPr>
            <w:tcW w:w="750" w:type="dxa"/>
            <w:tcBorders>
              <w:right w:val="single" w:sz="6" w:space="0" w:color="000000"/>
            </w:tcBorders>
          </w:tcPr>
          <w:p w:rsidR="00E41446" w:rsidRPr="00FC1792" w:rsidRDefault="00FC1792">
            <w:pPr>
              <w:jc w:val="center"/>
              <w:rPr>
                <w:sz w:val="24"/>
                <w:szCs w:val="24"/>
                <w:lang w:val="lt-LT"/>
              </w:rPr>
            </w:pPr>
            <w:r w:rsidRPr="00FC1792">
              <w:rPr>
                <w:sz w:val="24"/>
                <w:szCs w:val="24"/>
                <w:lang w:val="lt-LT"/>
              </w:rPr>
              <w:t>5.</w:t>
            </w:r>
          </w:p>
        </w:tc>
        <w:tc>
          <w:tcPr>
            <w:tcW w:w="4890"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FC1792">
            <w:pPr>
              <w:spacing w:after="240"/>
              <w:rPr>
                <w:sz w:val="24"/>
                <w:szCs w:val="24"/>
                <w:lang w:val="lt-LT"/>
              </w:rPr>
            </w:pPr>
            <w:r w:rsidRPr="00FC1792">
              <w:rPr>
                <w:sz w:val="24"/>
                <w:szCs w:val="24"/>
                <w:lang w:val="lt-LT"/>
              </w:rPr>
              <w:t>2026–2027 m. m. veiklos perspektyvos, ugdymo plano ir veiklos prioritetų pristatymas</w:t>
            </w:r>
          </w:p>
        </w:tc>
        <w:tc>
          <w:tcPr>
            <w:tcW w:w="1665"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FC1792">
            <w:pPr>
              <w:spacing w:after="240"/>
              <w:jc w:val="center"/>
              <w:rPr>
                <w:sz w:val="24"/>
                <w:szCs w:val="24"/>
                <w:lang w:val="lt-LT"/>
              </w:rPr>
            </w:pPr>
            <w:r w:rsidRPr="00FC1792">
              <w:rPr>
                <w:sz w:val="24"/>
                <w:szCs w:val="24"/>
                <w:lang w:val="lt-LT"/>
              </w:rPr>
              <w:t>2026 m. rugpjūčio mėn.</w:t>
            </w:r>
          </w:p>
        </w:tc>
        <w:tc>
          <w:tcPr>
            <w:tcW w:w="7095" w:type="dxa"/>
            <w:tcBorders>
              <w:top w:val="single" w:sz="6" w:space="0" w:color="000000"/>
              <w:left w:val="single" w:sz="6" w:space="0" w:color="000000"/>
              <w:bottom w:val="single" w:sz="6" w:space="0" w:color="000000"/>
              <w:right w:val="single" w:sz="6" w:space="0" w:color="000000"/>
            </w:tcBorders>
            <w:tcMar>
              <w:left w:w="100" w:type="dxa"/>
              <w:right w:w="100" w:type="dxa"/>
            </w:tcMar>
          </w:tcPr>
          <w:p w:rsidR="00E41446" w:rsidRPr="00FC1792" w:rsidRDefault="00FC1792">
            <w:pPr>
              <w:spacing w:after="240"/>
              <w:rPr>
                <w:sz w:val="24"/>
                <w:szCs w:val="24"/>
                <w:lang w:val="lt-LT"/>
              </w:rPr>
            </w:pPr>
            <w:r w:rsidRPr="00FC1792">
              <w:rPr>
                <w:sz w:val="24"/>
                <w:szCs w:val="24"/>
                <w:lang w:val="lt-LT"/>
              </w:rPr>
              <w:t>Gimnazijos direktorius, direktoriaus pavaduotojai ugdymui, Metodinės tarybos pirmininkas</w:t>
            </w:r>
          </w:p>
        </w:tc>
      </w:tr>
    </w:tbl>
    <w:p w:rsidR="00E41446" w:rsidRPr="00C65382" w:rsidRDefault="00C65382" w:rsidP="00C65382">
      <w:pPr>
        <w:jc w:val="center"/>
        <w:rPr>
          <w:b/>
          <w:sz w:val="24"/>
          <w:szCs w:val="24"/>
          <w:lang w:val="lt-LT"/>
        </w:rPr>
      </w:pPr>
      <w:r w:rsidRPr="001F6526">
        <w:rPr>
          <w:b/>
          <w:sz w:val="24"/>
          <w:szCs w:val="24"/>
          <w:lang w:val="lt-LT"/>
        </w:rPr>
        <w:t>7.3. METODINĖS TARYBOS POSĖDŽIAI IR VEIKLA</w:t>
      </w:r>
    </w:p>
    <w:tbl>
      <w:tblPr>
        <w:tblStyle w:val="af2"/>
        <w:tblpPr w:leftFromText="180" w:rightFromText="180" w:vertAnchor="text" w:tblpY="372"/>
        <w:tblW w:w="145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0"/>
        <w:gridCol w:w="5730"/>
        <w:gridCol w:w="2415"/>
        <w:gridCol w:w="5475"/>
      </w:tblGrid>
      <w:tr w:rsidR="00E41446" w:rsidRPr="00FC1792">
        <w:trPr>
          <w:trHeight w:val="219"/>
        </w:trPr>
        <w:tc>
          <w:tcPr>
            <w:tcW w:w="930" w:type="dxa"/>
            <w:shd w:val="clear" w:color="auto" w:fill="auto"/>
          </w:tcPr>
          <w:p w:rsidR="00E41446" w:rsidRPr="00FC1792" w:rsidRDefault="00FC1792">
            <w:pPr>
              <w:jc w:val="center"/>
              <w:rPr>
                <w:b/>
                <w:bCs/>
                <w:sz w:val="24"/>
                <w:szCs w:val="24"/>
                <w:lang w:val="lt-LT"/>
              </w:rPr>
            </w:pPr>
            <w:r w:rsidRPr="00FC1792">
              <w:rPr>
                <w:b/>
                <w:bCs/>
                <w:sz w:val="24"/>
                <w:szCs w:val="24"/>
                <w:lang w:val="lt-LT"/>
              </w:rPr>
              <w:t>Eil. Nr.</w:t>
            </w:r>
          </w:p>
        </w:tc>
        <w:tc>
          <w:tcPr>
            <w:tcW w:w="5730" w:type="dxa"/>
            <w:shd w:val="clear" w:color="auto" w:fill="auto"/>
          </w:tcPr>
          <w:p w:rsidR="00E41446" w:rsidRPr="00FC1792" w:rsidRDefault="00FC1792">
            <w:pPr>
              <w:jc w:val="center"/>
              <w:rPr>
                <w:b/>
                <w:bCs/>
                <w:sz w:val="24"/>
                <w:szCs w:val="24"/>
                <w:lang w:val="lt-LT"/>
              </w:rPr>
            </w:pPr>
            <w:r w:rsidRPr="00FC1792">
              <w:rPr>
                <w:b/>
                <w:bCs/>
                <w:sz w:val="24"/>
                <w:szCs w:val="24"/>
                <w:lang w:val="lt-LT"/>
              </w:rPr>
              <w:t xml:space="preserve">Veiklos kryptis </w:t>
            </w:r>
          </w:p>
        </w:tc>
        <w:tc>
          <w:tcPr>
            <w:tcW w:w="2415" w:type="dxa"/>
            <w:shd w:val="clear" w:color="auto" w:fill="auto"/>
          </w:tcPr>
          <w:p w:rsidR="00E41446" w:rsidRPr="00FC1792" w:rsidRDefault="00FC1792">
            <w:pPr>
              <w:jc w:val="center"/>
              <w:rPr>
                <w:b/>
                <w:bCs/>
                <w:sz w:val="24"/>
                <w:szCs w:val="24"/>
                <w:lang w:val="lt-LT"/>
              </w:rPr>
            </w:pPr>
            <w:r w:rsidRPr="00FC1792">
              <w:rPr>
                <w:b/>
                <w:bCs/>
                <w:sz w:val="24"/>
                <w:szCs w:val="24"/>
                <w:lang w:val="lt-LT"/>
              </w:rPr>
              <w:t>Data</w:t>
            </w:r>
          </w:p>
        </w:tc>
        <w:tc>
          <w:tcPr>
            <w:tcW w:w="5475" w:type="dxa"/>
            <w:shd w:val="clear" w:color="auto" w:fill="auto"/>
          </w:tcPr>
          <w:p w:rsidR="00E41446" w:rsidRPr="00FC1792" w:rsidRDefault="00FC1792">
            <w:pPr>
              <w:jc w:val="center"/>
              <w:rPr>
                <w:b/>
                <w:bCs/>
                <w:sz w:val="24"/>
                <w:szCs w:val="24"/>
                <w:lang w:val="lt-LT"/>
              </w:rPr>
            </w:pPr>
            <w:r w:rsidRPr="00FC1792">
              <w:rPr>
                <w:b/>
                <w:bCs/>
                <w:sz w:val="24"/>
                <w:szCs w:val="24"/>
                <w:lang w:val="lt-LT"/>
              </w:rPr>
              <w:t>Atsakingi asmenys</w:t>
            </w:r>
          </w:p>
          <w:p w:rsidR="00E41446" w:rsidRPr="00FC1792" w:rsidRDefault="00FC1792">
            <w:pPr>
              <w:jc w:val="center"/>
              <w:rPr>
                <w:b/>
                <w:bCs/>
                <w:sz w:val="24"/>
                <w:szCs w:val="24"/>
                <w:lang w:val="lt-LT"/>
              </w:rPr>
            </w:pPr>
            <w:r w:rsidRPr="00FC1792">
              <w:rPr>
                <w:b/>
                <w:bCs/>
                <w:sz w:val="24"/>
                <w:szCs w:val="24"/>
                <w:lang w:val="lt-LT"/>
              </w:rPr>
              <w:t>(medžiagą ruošia)</w:t>
            </w:r>
          </w:p>
        </w:tc>
      </w:tr>
      <w:tr w:rsidR="00E41446" w:rsidRPr="00FC1792">
        <w:trPr>
          <w:trHeight w:val="219"/>
        </w:trPr>
        <w:tc>
          <w:tcPr>
            <w:tcW w:w="930" w:type="dxa"/>
            <w:shd w:val="clear" w:color="auto" w:fill="auto"/>
          </w:tcPr>
          <w:p w:rsidR="00E41446" w:rsidRPr="00FC1792" w:rsidRDefault="00FC1792">
            <w:pPr>
              <w:jc w:val="center"/>
              <w:rPr>
                <w:sz w:val="24"/>
                <w:szCs w:val="24"/>
                <w:lang w:val="lt-LT"/>
              </w:rPr>
            </w:pPr>
            <w:r w:rsidRPr="00FC1792">
              <w:rPr>
                <w:sz w:val="24"/>
                <w:szCs w:val="24"/>
                <w:lang w:val="lt-LT"/>
              </w:rPr>
              <w:t>1.</w:t>
            </w:r>
          </w:p>
        </w:tc>
        <w:tc>
          <w:tcPr>
            <w:tcW w:w="57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E41446" w:rsidRPr="00FC1792" w:rsidRDefault="00FC1792">
            <w:pPr>
              <w:ind w:right="140"/>
              <w:rPr>
                <w:sz w:val="24"/>
                <w:szCs w:val="24"/>
                <w:lang w:val="lt-LT"/>
              </w:rPr>
            </w:pPr>
            <w:r w:rsidRPr="00FC1792">
              <w:rPr>
                <w:sz w:val="24"/>
                <w:szCs w:val="24"/>
                <w:lang w:val="lt-LT"/>
              </w:rPr>
              <w:t>Mokinių pasiruošimas NMPP, PUPP ir brandos egzaminams</w:t>
            </w:r>
          </w:p>
        </w:tc>
        <w:tc>
          <w:tcPr>
            <w:tcW w:w="2415" w:type="dxa"/>
            <w:tcBorders>
              <w:top w:val="single" w:sz="8" w:space="0" w:color="000000"/>
              <w:bottom w:val="single" w:sz="8" w:space="0" w:color="000000"/>
              <w:right w:val="single" w:sz="8" w:space="0" w:color="000000"/>
            </w:tcBorders>
            <w:tcMar>
              <w:top w:w="0" w:type="dxa"/>
              <w:left w:w="100" w:type="dxa"/>
              <w:bottom w:w="0" w:type="dxa"/>
              <w:right w:w="100" w:type="dxa"/>
            </w:tcMar>
          </w:tcPr>
          <w:p w:rsidR="00E41446" w:rsidRPr="00FC1792" w:rsidRDefault="00FC1792">
            <w:pPr>
              <w:ind w:left="140" w:right="140"/>
              <w:jc w:val="center"/>
              <w:rPr>
                <w:sz w:val="24"/>
                <w:szCs w:val="24"/>
                <w:lang w:val="lt-LT"/>
              </w:rPr>
            </w:pPr>
            <w:r w:rsidRPr="00FC1792">
              <w:rPr>
                <w:sz w:val="24"/>
                <w:szCs w:val="24"/>
                <w:lang w:val="lt-LT"/>
              </w:rPr>
              <w:t>2026 m. sausio -  gegužės mėn.</w:t>
            </w:r>
          </w:p>
        </w:tc>
        <w:tc>
          <w:tcPr>
            <w:tcW w:w="5475" w:type="dxa"/>
            <w:tcBorders>
              <w:top w:val="single" w:sz="8" w:space="0" w:color="000000"/>
              <w:bottom w:val="single" w:sz="8" w:space="0" w:color="000000"/>
              <w:right w:val="single" w:sz="8" w:space="0" w:color="000000"/>
            </w:tcBorders>
            <w:tcMar>
              <w:top w:w="0" w:type="dxa"/>
              <w:left w:w="100" w:type="dxa"/>
              <w:bottom w:w="0" w:type="dxa"/>
              <w:right w:w="100" w:type="dxa"/>
            </w:tcMar>
          </w:tcPr>
          <w:p w:rsidR="00E41446" w:rsidRPr="00FC1792" w:rsidRDefault="00FC1792">
            <w:pPr>
              <w:ind w:right="140"/>
              <w:rPr>
                <w:sz w:val="24"/>
                <w:szCs w:val="24"/>
                <w:lang w:val="lt-LT"/>
              </w:rPr>
            </w:pPr>
            <w:r w:rsidRPr="00FC1792">
              <w:rPr>
                <w:sz w:val="24"/>
                <w:szCs w:val="24"/>
                <w:lang w:val="lt-LT"/>
              </w:rPr>
              <w:t>MT pirmininkė Jolanta Jurkšaitienė, gimnazijos administracija, metodinių grupių pirmininkai, dalykų mokytojai</w:t>
            </w:r>
          </w:p>
        </w:tc>
      </w:tr>
      <w:tr w:rsidR="00E41446" w:rsidRPr="00FC1792">
        <w:trPr>
          <w:trHeight w:val="219"/>
        </w:trPr>
        <w:tc>
          <w:tcPr>
            <w:tcW w:w="930" w:type="dxa"/>
            <w:shd w:val="clear" w:color="auto" w:fill="auto"/>
          </w:tcPr>
          <w:p w:rsidR="00E41446" w:rsidRPr="00FC1792" w:rsidRDefault="00FC1792">
            <w:pPr>
              <w:jc w:val="center"/>
              <w:rPr>
                <w:sz w:val="24"/>
                <w:szCs w:val="24"/>
                <w:lang w:val="lt-LT"/>
              </w:rPr>
            </w:pPr>
            <w:r w:rsidRPr="00FC1792">
              <w:rPr>
                <w:sz w:val="24"/>
                <w:szCs w:val="24"/>
                <w:lang w:val="lt-LT"/>
              </w:rPr>
              <w:lastRenderedPageBreak/>
              <w:t>2.</w:t>
            </w:r>
          </w:p>
        </w:tc>
        <w:tc>
          <w:tcPr>
            <w:tcW w:w="5730" w:type="dxa"/>
            <w:tcBorders>
              <w:left w:val="single" w:sz="8" w:space="0" w:color="000000"/>
              <w:bottom w:val="single" w:sz="8" w:space="0" w:color="000000"/>
              <w:right w:val="single" w:sz="8" w:space="0" w:color="000000"/>
            </w:tcBorders>
            <w:tcMar>
              <w:top w:w="0" w:type="dxa"/>
              <w:left w:w="100" w:type="dxa"/>
              <w:bottom w:w="0" w:type="dxa"/>
              <w:right w:w="100" w:type="dxa"/>
            </w:tcMar>
          </w:tcPr>
          <w:p w:rsidR="00E41446" w:rsidRPr="00FC1792" w:rsidRDefault="00FC1792">
            <w:pPr>
              <w:ind w:right="140"/>
              <w:rPr>
                <w:sz w:val="24"/>
                <w:szCs w:val="24"/>
                <w:lang w:val="lt-LT"/>
              </w:rPr>
            </w:pPr>
            <w:r w:rsidRPr="00FC1792">
              <w:rPr>
                <w:sz w:val="24"/>
                <w:szCs w:val="24"/>
                <w:lang w:val="lt-LT"/>
              </w:rPr>
              <w:t>Metodinė pagalba, organizuojant dalykų olimpiadas, konkursus. Akademinių pasiekimų aptarimas.</w:t>
            </w:r>
          </w:p>
        </w:tc>
        <w:tc>
          <w:tcPr>
            <w:tcW w:w="2415" w:type="dxa"/>
            <w:tcBorders>
              <w:bottom w:val="single" w:sz="8" w:space="0" w:color="000000"/>
              <w:right w:val="single" w:sz="8" w:space="0" w:color="000000"/>
            </w:tcBorders>
            <w:tcMar>
              <w:top w:w="0" w:type="dxa"/>
              <w:left w:w="100" w:type="dxa"/>
              <w:bottom w:w="0" w:type="dxa"/>
              <w:right w:w="100" w:type="dxa"/>
            </w:tcMar>
          </w:tcPr>
          <w:p w:rsidR="00E41446" w:rsidRPr="00FC1792" w:rsidRDefault="00FC1792">
            <w:pPr>
              <w:ind w:left="140" w:right="140"/>
              <w:jc w:val="center"/>
              <w:rPr>
                <w:sz w:val="24"/>
                <w:szCs w:val="24"/>
                <w:lang w:val="lt-LT"/>
              </w:rPr>
            </w:pPr>
            <w:r w:rsidRPr="00FC1792">
              <w:rPr>
                <w:sz w:val="24"/>
                <w:szCs w:val="24"/>
                <w:lang w:val="lt-LT"/>
              </w:rPr>
              <w:t>2026 m. sausio - vasario mėn.</w:t>
            </w:r>
          </w:p>
        </w:tc>
        <w:tc>
          <w:tcPr>
            <w:tcW w:w="5475" w:type="dxa"/>
            <w:tcBorders>
              <w:bottom w:val="single" w:sz="8" w:space="0" w:color="000000"/>
              <w:right w:val="single" w:sz="8" w:space="0" w:color="000000"/>
            </w:tcBorders>
            <w:tcMar>
              <w:top w:w="0" w:type="dxa"/>
              <w:left w:w="100" w:type="dxa"/>
              <w:bottom w:w="0" w:type="dxa"/>
              <w:right w:w="100" w:type="dxa"/>
            </w:tcMar>
          </w:tcPr>
          <w:p w:rsidR="00E41446" w:rsidRPr="00FC1792" w:rsidRDefault="00FC1792">
            <w:pPr>
              <w:ind w:right="140"/>
              <w:rPr>
                <w:sz w:val="24"/>
                <w:szCs w:val="24"/>
                <w:lang w:val="lt-LT"/>
              </w:rPr>
            </w:pPr>
            <w:r w:rsidRPr="00FC1792">
              <w:rPr>
                <w:sz w:val="24"/>
                <w:szCs w:val="24"/>
                <w:lang w:val="lt-LT"/>
              </w:rPr>
              <w:t>MT pirmininkė Jolanta Jurkšaitienė, gimnazijos administracija, metodinių grupių pirmininkai</w:t>
            </w:r>
          </w:p>
        </w:tc>
      </w:tr>
      <w:tr w:rsidR="00E41446" w:rsidRPr="00FC1792" w:rsidTr="001C1A20">
        <w:trPr>
          <w:trHeight w:val="1115"/>
        </w:trPr>
        <w:tc>
          <w:tcPr>
            <w:tcW w:w="930" w:type="dxa"/>
            <w:tcBorders>
              <w:top w:val="single" w:sz="4" w:space="0" w:color="000000"/>
            </w:tcBorders>
            <w:shd w:val="clear" w:color="auto" w:fill="auto"/>
          </w:tcPr>
          <w:p w:rsidR="00E41446" w:rsidRPr="00FC1792" w:rsidRDefault="00FC1792">
            <w:pPr>
              <w:jc w:val="center"/>
              <w:rPr>
                <w:sz w:val="24"/>
                <w:szCs w:val="24"/>
                <w:lang w:val="lt-LT"/>
              </w:rPr>
            </w:pPr>
            <w:r w:rsidRPr="00FC1792">
              <w:rPr>
                <w:sz w:val="24"/>
                <w:szCs w:val="24"/>
                <w:lang w:val="lt-LT"/>
              </w:rPr>
              <w:t>3.</w:t>
            </w:r>
          </w:p>
        </w:tc>
        <w:tc>
          <w:tcPr>
            <w:tcW w:w="5730" w:type="dxa"/>
            <w:tcBorders>
              <w:left w:val="single" w:sz="8" w:space="0" w:color="000000"/>
              <w:bottom w:val="single" w:sz="8" w:space="0" w:color="000000"/>
              <w:right w:val="single" w:sz="8" w:space="0" w:color="000000"/>
            </w:tcBorders>
            <w:tcMar>
              <w:top w:w="0" w:type="dxa"/>
              <w:left w:w="100" w:type="dxa"/>
              <w:bottom w:w="0" w:type="dxa"/>
              <w:right w:w="100" w:type="dxa"/>
            </w:tcMar>
          </w:tcPr>
          <w:p w:rsidR="00E41446" w:rsidRPr="00FC1792" w:rsidRDefault="00FC1792" w:rsidP="001C1A20">
            <w:pPr>
              <w:ind w:right="140"/>
              <w:rPr>
                <w:sz w:val="24"/>
                <w:szCs w:val="24"/>
                <w:lang w:val="lt-LT"/>
              </w:rPr>
            </w:pPr>
            <w:r w:rsidRPr="00FC1792">
              <w:rPr>
                <w:sz w:val="24"/>
                <w:szCs w:val="24"/>
                <w:lang w:val="lt-LT"/>
              </w:rPr>
              <w:t>Bandomųjų PUPP, brandos egzaminų II dalies organizavimas, vertinimas ir rezultatų aptarimas.</w:t>
            </w:r>
          </w:p>
        </w:tc>
        <w:tc>
          <w:tcPr>
            <w:tcW w:w="2415" w:type="dxa"/>
            <w:tcBorders>
              <w:bottom w:val="single" w:sz="8" w:space="0" w:color="000000"/>
              <w:right w:val="single" w:sz="8" w:space="0" w:color="000000"/>
            </w:tcBorders>
            <w:tcMar>
              <w:top w:w="0" w:type="dxa"/>
              <w:left w:w="100" w:type="dxa"/>
              <w:bottom w:w="0" w:type="dxa"/>
              <w:right w:w="100" w:type="dxa"/>
            </w:tcMar>
          </w:tcPr>
          <w:p w:rsidR="00E41446" w:rsidRPr="00FC1792" w:rsidRDefault="00FC1792">
            <w:pPr>
              <w:ind w:left="140" w:right="140"/>
              <w:jc w:val="center"/>
              <w:rPr>
                <w:sz w:val="24"/>
                <w:szCs w:val="24"/>
                <w:lang w:val="lt-LT"/>
              </w:rPr>
            </w:pPr>
            <w:r w:rsidRPr="00FC1792">
              <w:rPr>
                <w:color w:val="FF0000"/>
                <w:sz w:val="24"/>
                <w:szCs w:val="24"/>
                <w:lang w:val="lt-LT"/>
              </w:rPr>
              <w:t xml:space="preserve"> </w:t>
            </w:r>
            <w:r w:rsidRPr="00FC1792">
              <w:rPr>
                <w:sz w:val="24"/>
                <w:szCs w:val="24"/>
                <w:lang w:val="lt-LT"/>
              </w:rPr>
              <w:t>2026 m. vasario - balandžio mėn.</w:t>
            </w:r>
          </w:p>
        </w:tc>
        <w:tc>
          <w:tcPr>
            <w:tcW w:w="5475" w:type="dxa"/>
            <w:tcBorders>
              <w:bottom w:val="single" w:sz="8" w:space="0" w:color="000000"/>
              <w:right w:val="single" w:sz="8" w:space="0" w:color="000000"/>
            </w:tcBorders>
            <w:tcMar>
              <w:top w:w="0" w:type="dxa"/>
              <w:left w:w="100" w:type="dxa"/>
              <w:bottom w:w="0" w:type="dxa"/>
              <w:right w:w="100" w:type="dxa"/>
            </w:tcMar>
          </w:tcPr>
          <w:p w:rsidR="00E41446" w:rsidRPr="00FC1792" w:rsidRDefault="00FC1792">
            <w:pPr>
              <w:ind w:right="140"/>
              <w:rPr>
                <w:sz w:val="24"/>
                <w:szCs w:val="24"/>
                <w:lang w:val="lt-LT"/>
              </w:rPr>
            </w:pPr>
            <w:r w:rsidRPr="00FC1792">
              <w:rPr>
                <w:sz w:val="24"/>
                <w:szCs w:val="24"/>
                <w:lang w:val="lt-LT"/>
              </w:rPr>
              <w:t>Direktoriaus pavaduotoja ugdymui Marijana Prusakaitė-Semionova, MT pirmininkė Jolanta Jurkšaitienė, metodinių grupių pirmininkai, dalykų mokytojai</w:t>
            </w:r>
          </w:p>
        </w:tc>
      </w:tr>
      <w:tr w:rsidR="00E41446" w:rsidRPr="00FC1792">
        <w:trPr>
          <w:trHeight w:val="219"/>
        </w:trPr>
        <w:tc>
          <w:tcPr>
            <w:tcW w:w="930" w:type="dxa"/>
            <w:shd w:val="clear" w:color="auto" w:fill="auto"/>
          </w:tcPr>
          <w:p w:rsidR="00E41446" w:rsidRPr="00FC1792" w:rsidRDefault="00FC1792">
            <w:pPr>
              <w:jc w:val="center"/>
              <w:rPr>
                <w:sz w:val="24"/>
                <w:szCs w:val="24"/>
                <w:lang w:val="lt-LT"/>
              </w:rPr>
            </w:pPr>
            <w:r w:rsidRPr="00FC1792">
              <w:rPr>
                <w:sz w:val="24"/>
                <w:szCs w:val="24"/>
                <w:lang w:val="lt-LT"/>
              </w:rPr>
              <w:t>4.</w:t>
            </w:r>
          </w:p>
        </w:tc>
        <w:tc>
          <w:tcPr>
            <w:tcW w:w="5730" w:type="dxa"/>
            <w:tcBorders>
              <w:left w:val="single" w:sz="8" w:space="0" w:color="000000"/>
              <w:bottom w:val="single" w:sz="8" w:space="0" w:color="000000"/>
              <w:right w:val="single" w:sz="8" w:space="0" w:color="000000"/>
            </w:tcBorders>
            <w:tcMar>
              <w:top w:w="0" w:type="dxa"/>
              <w:left w:w="100" w:type="dxa"/>
              <w:bottom w:w="0" w:type="dxa"/>
              <w:right w:w="100" w:type="dxa"/>
            </w:tcMar>
          </w:tcPr>
          <w:p w:rsidR="00E41446" w:rsidRPr="00FC1792" w:rsidRDefault="00FC1792">
            <w:pPr>
              <w:shd w:val="clear" w:color="auto" w:fill="FFFFFF"/>
              <w:ind w:right="280"/>
              <w:rPr>
                <w:sz w:val="24"/>
                <w:szCs w:val="24"/>
                <w:lang w:val="lt-LT"/>
              </w:rPr>
            </w:pPr>
            <w:r w:rsidRPr="00FC1792">
              <w:rPr>
                <w:sz w:val="24"/>
                <w:szCs w:val="24"/>
                <w:lang w:val="lt-LT"/>
              </w:rPr>
              <w:t>Gimnazijos metodinė konferencija ,,Integralus mokomojo turinio pritaikymas (panaudojimas) ugdymo(</w:t>
            </w:r>
            <w:proofErr w:type="spellStart"/>
            <w:r w:rsidRPr="00FC1792">
              <w:rPr>
                <w:sz w:val="24"/>
                <w:szCs w:val="24"/>
                <w:lang w:val="lt-LT"/>
              </w:rPr>
              <w:t>si</w:t>
            </w:r>
            <w:proofErr w:type="spellEnd"/>
            <w:r w:rsidRPr="00FC1792">
              <w:rPr>
                <w:sz w:val="24"/>
                <w:szCs w:val="24"/>
                <w:lang w:val="lt-LT"/>
              </w:rPr>
              <w:t>) procese”.</w:t>
            </w:r>
          </w:p>
        </w:tc>
        <w:tc>
          <w:tcPr>
            <w:tcW w:w="2415" w:type="dxa"/>
            <w:tcBorders>
              <w:bottom w:val="single" w:sz="8" w:space="0" w:color="000000"/>
              <w:right w:val="single" w:sz="8" w:space="0" w:color="000000"/>
            </w:tcBorders>
            <w:tcMar>
              <w:top w:w="0" w:type="dxa"/>
              <w:left w:w="100" w:type="dxa"/>
              <w:bottom w:w="0" w:type="dxa"/>
              <w:right w:w="100" w:type="dxa"/>
            </w:tcMar>
          </w:tcPr>
          <w:p w:rsidR="00E41446" w:rsidRPr="00FC1792" w:rsidRDefault="00FC1792">
            <w:pPr>
              <w:ind w:left="140" w:right="140"/>
              <w:jc w:val="center"/>
              <w:rPr>
                <w:sz w:val="24"/>
                <w:szCs w:val="24"/>
                <w:lang w:val="lt-LT"/>
              </w:rPr>
            </w:pPr>
            <w:r w:rsidRPr="00FC1792">
              <w:rPr>
                <w:sz w:val="24"/>
                <w:szCs w:val="24"/>
                <w:lang w:val="lt-LT"/>
              </w:rPr>
              <w:t>2026 m. balandžio mėn.</w:t>
            </w:r>
          </w:p>
        </w:tc>
        <w:tc>
          <w:tcPr>
            <w:tcW w:w="5475" w:type="dxa"/>
            <w:tcBorders>
              <w:bottom w:val="single" w:sz="8" w:space="0" w:color="000000"/>
              <w:right w:val="single" w:sz="8" w:space="0" w:color="000000"/>
            </w:tcBorders>
            <w:tcMar>
              <w:top w:w="0" w:type="dxa"/>
              <w:left w:w="100" w:type="dxa"/>
              <w:bottom w:w="0" w:type="dxa"/>
              <w:right w:w="100" w:type="dxa"/>
            </w:tcMar>
          </w:tcPr>
          <w:p w:rsidR="00E41446" w:rsidRPr="00FC1792" w:rsidRDefault="00FC1792">
            <w:pPr>
              <w:ind w:right="140"/>
              <w:rPr>
                <w:sz w:val="24"/>
                <w:szCs w:val="24"/>
                <w:lang w:val="lt-LT"/>
              </w:rPr>
            </w:pPr>
            <w:r w:rsidRPr="00FC1792">
              <w:rPr>
                <w:sz w:val="24"/>
                <w:szCs w:val="24"/>
                <w:lang w:val="lt-LT"/>
              </w:rPr>
              <w:t>MT pirmininkė Jolanta Jurkšaitienė, metodinių grupių pirmininkai</w:t>
            </w:r>
          </w:p>
        </w:tc>
      </w:tr>
      <w:tr w:rsidR="00E41446" w:rsidRPr="00FC1792">
        <w:trPr>
          <w:trHeight w:val="345"/>
        </w:trPr>
        <w:tc>
          <w:tcPr>
            <w:tcW w:w="930" w:type="dxa"/>
            <w:shd w:val="clear" w:color="auto" w:fill="auto"/>
          </w:tcPr>
          <w:p w:rsidR="00E41446" w:rsidRPr="00FC1792" w:rsidRDefault="00FC1792">
            <w:pPr>
              <w:jc w:val="center"/>
              <w:rPr>
                <w:sz w:val="24"/>
                <w:szCs w:val="24"/>
                <w:lang w:val="lt-LT"/>
              </w:rPr>
            </w:pPr>
            <w:r w:rsidRPr="00FC1792">
              <w:rPr>
                <w:sz w:val="24"/>
                <w:szCs w:val="24"/>
                <w:lang w:val="lt-LT"/>
              </w:rPr>
              <w:t>5.</w:t>
            </w:r>
          </w:p>
        </w:tc>
        <w:tc>
          <w:tcPr>
            <w:tcW w:w="5730" w:type="dxa"/>
            <w:tcBorders>
              <w:left w:val="single" w:sz="8" w:space="0" w:color="000000"/>
              <w:bottom w:val="single" w:sz="8" w:space="0" w:color="000000"/>
              <w:right w:val="single" w:sz="8" w:space="0" w:color="000000"/>
            </w:tcBorders>
            <w:tcMar>
              <w:top w:w="0" w:type="dxa"/>
              <w:left w:w="100" w:type="dxa"/>
              <w:bottom w:w="0" w:type="dxa"/>
              <w:right w:w="100" w:type="dxa"/>
            </w:tcMar>
          </w:tcPr>
          <w:p w:rsidR="00E41446" w:rsidRPr="00FC1792" w:rsidRDefault="00FC1792" w:rsidP="001C1A20">
            <w:pPr>
              <w:ind w:right="140"/>
              <w:rPr>
                <w:sz w:val="24"/>
                <w:szCs w:val="24"/>
                <w:lang w:val="lt-LT"/>
              </w:rPr>
            </w:pPr>
            <w:r w:rsidRPr="00FC1792">
              <w:rPr>
                <w:sz w:val="24"/>
                <w:szCs w:val="24"/>
                <w:lang w:val="lt-LT"/>
              </w:rPr>
              <w:t>Atvirų durų diena gimnazijoje.</w:t>
            </w:r>
          </w:p>
        </w:tc>
        <w:tc>
          <w:tcPr>
            <w:tcW w:w="2415" w:type="dxa"/>
            <w:tcBorders>
              <w:bottom w:val="single" w:sz="8" w:space="0" w:color="000000"/>
              <w:right w:val="single" w:sz="8" w:space="0" w:color="000000"/>
            </w:tcBorders>
            <w:tcMar>
              <w:top w:w="0" w:type="dxa"/>
              <w:left w:w="100" w:type="dxa"/>
              <w:bottom w:w="0" w:type="dxa"/>
              <w:right w:w="100" w:type="dxa"/>
            </w:tcMar>
          </w:tcPr>
          <w:p w:rsidR="00E41446" w:rsidRPr="00FC1792" w:rsidRDefault="00FC1792">
            <w:pPr>
              <w:ind w:left="140" w:right="140"/>
              <w:jc w:val="center"/>
              <w:rPr>
                <w:sz w:val="24"/>
                <w:szCs w:val="24"/>
                <w:lang w:val="lt-LT"/>
              </w:rPr>
            </w:pPr>
            <w:r w:rsidRPr="00FC1792">
              <w:rPr>
                <w:sz w:val="24"/>
                <w:szCs w:val="24"/>
                <w:lang w:val="lt-LT"/>
              </w:rPr>
              <w:t>2026 m. gegužės   mėn.</w:t>
            </w:r>
          </w:p>
        </w:tc>
        <w:tc>
          <w:tcPr>
            <w:tcW w:w="5475" w:type="dxa"/>
            <w:tcBorders>
              <w:bottom w:val="single" w:sz="8" w:space="0" w:color="000000"/>
              <w:right w:val="single" w:sz="8" w:space="0" w:color="000000"/>
            </w:tcBorders>
            <w:tcMar>
              <w:top w:w="0" w:type="dxa"/>
              <w:left w:w="100" w:type="dxa"/>
              <w:bottom w:w="0" w:type="dxa"/>
              <w:right w:w="100" w:type="dxa"/>
            </w:tcMar>
          </w:tcPr>
          <w:p w:rsidR="00E41446" w:rsidRPr="00FC1792" w:rsidRDefault="00FC1792">
            <w:pPr>
              <w:ind w:right="140"/>
              <w:rPr>
                <w:sz w:val="24"/>
                <w:szCs w:val="24"/>
                <w:lang w:val="lt-LT"/>
              </w:rPr>
            </w:pPr>
            <w:r w:rsidRPr="00FC1792">
              <w:rPr>
                <w:sz w:val="24"/>
                <w:szCs w:val="24"/>
                <w:lang w:val="lt-LT"/>
              </w:rPr>
              <w:t>Gimnazijos administracija,  MT pirmininkė Jolanta Jurkšaitienė, metodinių grupių pirmininkai</w:t>
            </w:r>
          </w:p>
        </w:tc>
      </w:tr>
      <w:tr w:rsidR="00E41446" w:rsidRPr="00FC1792">
        <w:trPr>
          <w:trHeight w:val="219"/>
        </w:trPr>
        <w:tc>
          <w:tcPr>
            <w:tcW w:w="930" w:type="dxa"/>
            <w:shd w:val="clear" w:color="auto" w:fill="auto"/>
          </w:tcPr>
          <w:p w:rsidR="00E41446" w:rsidRPr="00FC1792" w:rsidRDefault="00FC1792">
            <w:pPr>
              <w:jc w:val="center"/>
              <w:rPr>
                <w:sz w:val="24"/>
                <w:szCs w:val="24"/>
                <w:lang w:val="lt-LT"/>
              </w:rPr>
            </w:pPr>
            <w:r w:rsidRPr="00FC1792">
              <w:rPr>
                <w:sz w:val="24"/>
                <w:szCs w:val="24"/>
                <w:lang w:val="lt-LT"/>
              </w:rPr>
              <w:t>6.</w:t>
            </w:r>
          </w:p>
        </w:tc>
        <w:tc>
          <w:tcPr>
            <w:tcW w:w="5730" w:type="dxa"/>
            <w:tcBorders>
              <w:left w:val="single" w:sz="8" w:space="0" w:color="000000"/>
              <w:bottom w:val="single" w:sz="8" w:space="0" w:color="000000"/>
              <w:right w:val="single" w:sz="8" w:space="0" w:color="000000"/>
            </w:tcBorders>
            <w:tcMar>
              <w:top w:w="0" w:type="dxa"/>
              <w:left w:w="100" w:type="dxa"/>
              <w:bottom w:w="0" w:type="dxa"/>
              <w:right w:w="100" w:type="dxa"/>
            </w:tcMar>
          </w:tcPr>
          <w:p w:rsidR="00E41446" w:rsidRPr="00FC1792" w:rsidRDefault="00FC1792">
            <w:pPr>
              <w:ind w:right="140"/>
              <w:rPr>
                <w:sz w:val="24"/>
                <w:szCs w:val="24"/>
                <w:lang w:val="lt-LT"/>
              </w:rPr>
            </w:pPr>
            <w:r w:rsidRPr="00FC1792">
              <w:rPr>
                <w:sz w:val="24"/>
                <w:szCs w:val="24"/>
                <w:lang w:val="lt-LT"/>
              </w:rPr>
              <w:t>Ugdymo procesui reikalingos literatūros, mokymo priemonių užsakymas.</w:t>
            </w:r>
          </w:p>
        </w:tc>
        <w:tc>
          <w:tcPr>
            <w:tcW w:w="2415" w:type="dxa"/>
            <w:tcBorders>
              <w:bottom w:val="single" w:sz="8" w:space="0" w:color="000000"/>
              <w:right w:val="single" w:sz="8" w:space="0" w:color="000000"/>
            </w:tcBorders>
            <w:tcMar>
              <w:top w:w="0" w:type="dxa"/>
              <w:left w:w="100" w:type="dxa"/>
              <w:bottom w:w="0" w:type="dxa"/>
              <w:right w:w="100" w:type="dxa"/>
            </w:tcMar>
          </w:tcPr>
          <w:p w:rsidR="00E41446" w:rsidRPr="00FC1792" w:rsidRDefault="00FC1792">
            <w:pPr>
              <w:ind w:left="140" w:right="140"/>
              <w:jc w:val="center"/>
              <w:rPr>
                <w:sz w:val="24"/>
                <w:szCs w:val="24"/>
                <w:lang w:val="lt-LT"/>
              </w:rPr>
            </w:pPr>
            <w:r w:rsidRPr="00FC1792">
              <w:rPr>
                <w:sz w:val="24"/>
                <w:szCs w:val="24"/>
                <w:lang w:val="lt-LT"/>
              </w:rPr>
              <w:t>2026 m. balandžio - gegužės mėn.</w:t>
            </w:r>
          </w:p>
        </w:tc>
        <w:tc>
          <w:tcPr>
            <w:tcW w:w="5475" w:type="dxa"/>
            <w:tcBorders>
              <w:bottom w:val="single" w:sz="8" w:space="0" w:color="000000"/>
              <w:right w:val="single" w:sz="8" w:space="0" w:color="000000"/>
            </w:tcBorders>
            <w:tcMar>
              <w:top w:w="0" w:type="dxa"/>
              <w:left w:w="100" w:type="dxa"/>
              <w:bottom w:w="0" w:type="dxa"/>
              <w:right w:w="100" w:type="dxa"/>
            </w:tcMar>
          </w:tcPr>
          <w:p w:rsidR="00E41446" w:rsidRPr="00FC1792" w:rsidRDefault="00FC1792">
            <w:pPr>
              <w:ind w:right="140"/>
              <w:rPr>
                <w:sz w:val="24"/>
                <w:szCs w:val="24"/>
                <w:lang w:val="lt-LT"/>
              </w:rPr>
            </w:pPr>
            <w:r w:rsidRPr="00FC1792">
              <w:rPr>
                <w:sz w:val="24"/>
                <w:szCs w:val="24"/>
                <w:lang w:val="lt-LT"/>
              </w:rPr>
              <w:t xml:space="preserve">MT pirmininkė Jolanta Jurkšaitienė, metodinių grupių pirmininkai, bibliotekininkė </w:t>
            </w:r>
            <w:proofErr w:type="spellStart"/>
            <w:r w:rsidRPr="00FC1792">
              <w:rPr>
                <w:sz w:val="24"/>
                <w:szCs w:val="24"/>
                <w:lang w:val="lt-LT"/>
              </w:rPr>
              <w:t>Elvira</w:t>
            </w:r>
            <w:proofErr w:type="spellEnd"/>
            <w:r w:rsidRPr="00FC1792">
              <w:rPr>
                <w:sz w:val="24"/>
                <w:szCs w:val="24"/>
                <w:lang w:val="lt-LT"/>
              </w:rPr>
              <w:t xml:space="preserve"> </w:t>
            </w:r>
            <w:proofErr w:type="spellStart"/>
            <w:r w:rsidRPr="00FC1792">
              <w:rPr>
                <w:sz w:val="24"/>
                <w:szCs w:val="24"/>
                <w:lang w:val="lt-LT"/>
              </w:rPr>
              <w:t>Komisarova</w:t>
            </w:r>
            <w:proofErr w:type="spellEnd"/>
          </w:p>
        </w:tc>
      </w:tr>
      <w:tr w:rsidR="00E41446" w:rsidRPr="00FC1792">
        <w:trPr>
          <w:trHeight w:val="219"/>
        </w:trPr>
        <w:tc>
          <w:tcPr>
            <w:tcW w:w="930" w:type="dxa"/>
            <w:shd w:val="clear" w:color="auto" w:fill="auto"/>
          </w:tcPr>
          <w:p w:rsidR="00E41446" w:rsidRPr="00FC1792" w:rsidRDefault="00FC1792">
            <w:pPr>
              <w:jc w:val="center"/>
              <w:rPr>
                <w:sz w:val="24"/>
                <w:szCs w:val="24"/>
                <w:lang w:val="lt-LT"/>
              </w:rPr>
            </w:pPr>
            <w:r w:rsidRPr="00FC1792">
              <w:rPr>
                <w:sz w:val="24"/>
                <w:szCs w:val="24"/>
                <w:lang w:val="lt-LT"/>
              </w:rPr>
              <w:t>7.</w:t>
            </w:r>
          </w:p>
        </w:tc>
        <w:tc>
          <w:tcPr>
            <w:tcW w:w="5730" w:type="dxa"/>
            <w:tcBorders>
              <w:left w:val="single" w:sz="8" w:space="0" w:color="000000"/>
              <w:bottom w:val="single" w:sz="8" w:space="0" w:color="000000"/>
              <w:right w:val="single" w:sz="8" w:space="0" w:color="000000"/>
            </w:tcBorders>
            <w:tcMar>
              <w:top w:w="0" w:type="dxa"/>
              <w:left w:w="100" w:type="dxa"/>
              <w:bottom w:w="0" w:type="dxa"/>
              <w:right w:w="100" w:type="dxa"/>
            </w:tcMar>
          </w:tcPr>
          <w:p w:rsidR="00E41446" w:rsidRPr="00FC1792" w:rsidRDefault="00FC1792">
            <w:pPr>
              <w:ind w:right="140"/>
              <w:rPr>
                <w:sz w:val="24"/>
                <w:szCs w:val="24"/>
                <w:lang w:val="lt-LT"/>
              </w:rPr>
            </w:pPr>
            <w:r w:rsidRPr="00FC1792">
              <w:rPr>
                <w:sz w:val="24"/>
                <w:szCs w:val="24"/>
                <w:lang w:val="lt-LT"/>
              </w:rPr>
              <w:t>Priešmokyklinio ugdymo grupės ugdytinių ir  ketvirtos klasės mokinių ugdymo programų įgyvendinimo rezultatų aptarimas.</w:t>
            </w:r>
          </w:p>
          <w:p w:rsidR="00E41446" w:rsidRPr="00FC1792" w:rsidRDefault="00FC1792">
            <w:pPr>
              <w:spacing w:before="240"/>
              <w:ind w:left="140" w:right="140"/>
              <w:rPr>
                <w:sz w:val="24"/>
                <w:szCs w:val="24"/>
                <w:lang w:val="lt-LT"/>
              </w:rPr>
            </w:pPr>
            <w:r w:rsidRPr="00FC1792">
              <w:rPr>
                <w:sz w:val="24"/>
                <w:szCs w:val="24"/>
                <w:lang w:val="lt-LT"/>
              </w:rPr>
              <w:t xml:space="preserve"> </w:t>
            </w:r>
          </w:p>
        </w:tc>
        <w:tc>
          <w:tcPr>
            <w:tcW w:w="2415" w:type="dxa"/>
            <w:tcBorders>
              <w:bottom w:val="single" w:sz="8" w:space="0" w:color="000000"/>
              <w:right w:val="single" w:sz="8" w:space="0" w:color="000000"/>
            </w:tcBorders>
            <w:tcMar>
              <w:top w:w="0" w:type="dxa"/>
              <w:left w:w="100" w:type="dxa"/>
              <w:bottom w:w="0" w:type="dxa"/>
              <w:right w:w="100" w:type="dxa"/>
            </w:tcMar>
          </w:tcPr>
          <w:p w:rsidR="00E41446" w:rsidRPr="00FC1792" w:rsidRDefault="00FC1792">
            <w:pPr>
              <w:ind w:left="140" w:right="140"/>
              <w:jc w:val="center"/>
              <w:rPr>
                <w:sz w:val="24"/>
                <w:szCs w:val="24"/>
                <w:lang w:val="lt-LT"/>
              </w:rPr>
            </w:pPr>
            <w:r w:rsidRPr="00FC1792">
              <w:rPr>
                <w:sz w:val="24"/>
                <w:szCs w:val="24"/>
                <w:lang w:val="lt-LT"/>
              </w:rPr>
              <w:t>2026 m. gegužės - birželio mėn.</w:t>
            </w:r>
          </w:p>
        </w:tc>
        <w:tc>
          <w:tcPr>
            <w:tcW w:w="5475" w:type="dxa"/>
            <w:tcBorders>
              <w:bottom w:val="single" w:sz="8" w:space="0" w:color="000000"/>
              <w:right w:val="single" w:sz="8" w:space="0" w:color="000000"/>
            </w:tcBorders>
            <w:tcMar>
              <w:top w:w="0" w:type="dxa"/>
              <w:left w:w="100" w:type="dxa"/>
              <w:bottom w:w="0" w:type="dxa"/>
              <w:right w:w="100" w:type="dxa"/>
            </w:tcMar>
          </w:tcPr>
          <w:p w:rsidR="00E41446" w:rsidRPr="00FC1792" w:rsidRDefault="00FC1792">
            <w:pPr>
              <w:ind w:right="140"/>
              <w:rPr>
                <w:sz w:val="24"/>
                <w:szCs w:val="24"/>
                <w:lang w:val="lt-LT"/>
              </w:rPr>
            </w:pPr>
            <w:r w:rsidRPr="00FC1792">
              <w:rPr>
                <w:sz w:val="24"/>
                <w:szCs w:val="24"/>
                <w:lang w:val="lt-LT"/>
              </w:rPr>
              <w:t xml:space="preserve">Direktoriaus pavaduotoja ugdymui Violeta Kaziūnienė,  MT pirmininkė Jolanta Jurkšaitienė, priešmokyklinio ugdymo grupės vyresnioji mokytoja Irina Daugvilienė, 4 klasės mokytoja Rima Vaitonienė, gimnazijos psichologė Sonata </w:t>
            </w:r>
            <w:proofErr w:type="spellStart"/>
            <w:r w:rsidRPr="00FC1792">
              <w:rPr>
                <w:sz w:val="24"/>
                <w:szCs w:val="24"/>
                <w:lang w:val="lt-LT"/>
              </w:rPr>
              <w:t>Patapienė</w:t>
            </w:r>
            <w:proofErr w:type="spellEnd"/>
            <w:r w:rsidRPr="00FC1792">
              <w:rPr>
                <w:sz w:val="24"/>
                <w:szCs w:val="24"/>
                <w:lang w:val="lt-LT"/>
              </w:rPr>
              <w:t>,  metodinių grupių pirmininkai</w:t>
            </w:r>
          </w:p>
        </w:tc>
      </w:tr>
      <w:tr w:rsidR="00E41446" w:rsidRPr="00FC1792">
        <w:trPr>
          <w:trHeight w:val="219"/>
        </w:trPr>
        <w:tc>
          <w:tcPr>
            <w:tcW w:w="930" w:type="dxa"/>
            <w:shd w:val="clear" w:color="auto" w:fill="auto"/>
          </w:tcPr>
          <w:p w:rsidR="00E41446" w:rsidRPr="00FC1792" w:rsidRDefault="00FC1792">
            <w:pPr>
              <w:jc w:val="center"/>
              <w:rPr>
                <w:sz w:val="24"/>
                <w:szCs w:val="24"/>
                <w:lang w:val="lt-LT"/>
              </w:rPr>
            </w:pPr>
            <w:r w:rsidRPr="00FC1792">
              <w:rPr>
                <w:sz w:val="24"/>
                <w:szCs w:val="24"/>
                <w:lang w:val="lt-LT"/>
              </w:rPr>
              <w:t>8.</w:t>
            </w:r>
          </w:p>
        </w:tc>
        <w:tc>
          <w:tcPr>
            <w:tcW w:w="5730" w:type="dxa"/>
            <w:tcBorders>
              <w:left w:val="single" w:sz="8" w:space="0" w:color="000000"/>
              <w:bottom w:val="single" w:sz="8" w:space="0" w:color="000000"/>
              <w:right w:val="single" w:sz="8" w:space="0" w:color="000000"/>
            </w:tcBorders>
            <w:tcMar>
              <w:top w:w="0" w:type="dxa"/>
              <w:left w:w="100" w:type="dxa"/>
              <w:bottom w:w="0" w:type="dxa"/>
              <w:right w:w="100" w:type="dxa"/>
            </w:tcMar>
          </w:tcPr>
          <w:p w:rsidR="00E41446" w:rsidRPr="00FC1792" w:rsidRDefault="00FC1792">
            <w:pPr>
              <w:ind w:right="140"/>
              <w:rPr>
                <w:sz w:val="24"/>
                <w:szCs w:val="24"/>
                <w:lang w:val="lt-LT"/>
              </w:rPr>
            </w:pPr>
            <w:r w:rsidRPr="00FC1792">
              <w:rPr>
                <w:sz w:val="24"/>
                <w:szCs w:val="24"/>
                <w:lang w:val="lt-LT"/>
              </w:rPr>
              <w:t>Metodinės tarybos metų veiklos aptarimas, gairių numatymas, planuojant  2026-2027 m. m. veiklas.</w:t>
            </w:r>
          </w:p>
        </w:tc>
        <w:tc>
          <w:tcPr>
            <w:tcW w:w="2415" w:type="dxa"/>
            <w:tcBorders>
              <w:bottom w:val="single" w:sz="8" w:space="0" w:color="000000"/>
              <w:right w:val="single" w:sz="8" w:space="0" w:color="000000"/>
            </w:tcBorders>
            <w:tcMar>
              <w:top w:w="0" w:type="dxa"/>
              <w:left w:w="100" w:type="dxa"/>
              <w:bottom w:w="0" w:type="dxa"/>
              <w:right w:w="100" w:type="dxa"/>
            </w:tcMar>
          </w:tcPr>
          <w:p w:rsidR="00E41446" w:rsidRPr="00FC1792" w:rsidRDefault="00FC1792">
            <w:pPr>
              <w:ind w:left="140" w:right="140"/>
              <w:jc w:val="center"/>
              <w:rPr>
                <w:sz w:val="24"/>
                <w:szCs w:val="24"/>
                <w:lang w:val="lt-LT"/>
              </w:rPr>
            </w:pPr>
            <w:r w:rsidRPr="00FC1792">
              <w:rPr>
                <w:sz w:val="24"/>
                <w:szCs w:val="24"/>
                <w:lang w:val="lt-LT"/>
              </w:rPr>
              <w:t>2026 m. birželio  mėn.</w:t>
            </w:r>
          </w:p>
        </w:tc>
        <w:tc>
          <w:tcPr>
            <w:tcW w:w="5475" w:type="dxa"/>
            <w:tcBorders>
              <w:bottom w:val="single" w:sz="8" w:space="0" w:color="000000"/>
              <w:right w:val="single" w:sz="8" w:space="0" w:color="000000"/>
            </w:tcBorders>
            <w:tcMar>
              <w:top w:w="0" w:type="dxa"/>
              <w:left w:w="100" w:type="dxa"/>
              <w:bottom w:w="0" w:type="dxa"/>
              <w:right w:w="100" w:type="dxa"/>
            </w:tcMar>
          </w:tcPr>
          <w:p w:rsidR="00E41446" w:rsidRPr="00FC1792" w:rsidRDefault="00FC1792">
            <w:pPr>
              <w:ind w:right="140"/>
              <w:rPr>
                <w:sz w:val="24"/>
                <w:szCs w:val="24"/>
                <w:lang w:val="lt-LT"/>
              </w:rPr>
            </w:pPr>
            <w:r w:rsidRPr="00FC1792">
              <w:rPr>
                <w:sz w:val="24"/>
                <w:szCs w:val="24"/>
                <w:lang w:val="lt-LT"/>
              </w:rPr>
              <w:t>Gimnazijos administracija, MT pirmininkė Jolanta Jurkšaitienė</w:t>
            </w:r>
          </w:p>
        </w:tc>
      </w:tr>
      <w:tr w:rsidR="00E41446" w:rsidRPr="00FC1792">
        <w:trPr>
          <w:trHeight w:val="219"/>
        </w:trPr>
        <w:tc>
          <w:tcPr>
            <w:tcW w:w="930" w:type="dxa"/>
            <w:shd w:val="clear" w:color="auto" w:fill="auto"/>
          </w:tcPr>
          <w:p w:rsidR="00E41446" w:rsidRPr="00FC1792" w:rsidRDefault="00FC1792">
            <w:pPr>
              <w:jc w:val="center"/>
              <w:rPr>
                <w:sz w:val="24"/>
                <w:szCs w:val="24"/>
                <w:lang w:val="lt-LT"/>
              </w:rPr>
            </w:pPr>
            <w:r w:rsidRPr="00FC1792">
              <w:rPr>
                <w:sz w:val="24"/>
                <w:szCs w:val="24"/>
                <w:lang w:val="lt-LT"/>
              </w:rPr>
              <w:t>9.</w:t>
            </w:r>
          </w:p>
        </w:tc>
        <w:tc>
          <w:tcPr>
            <w:tcW w:w="5730" w:type="dxa"/>
            <w:tcBorders>
              <w:left w:val="single" w:sz="8" w:space="0" w:color="000000"/>
              <w:bottom w:val="single" w:sz="8" w:space="0" w:color="000000"/>
              <w:right w:val="single" w:sz="8" w:space="0" w:color="000000"/>
            </w:tcBorders>
            <w:tcMar>
              <w:top w:w="0" w:type="dxa"/>
              <w:left w:w="100" w:type="dxa"/>
              <w:bottom w:w="0" w:type="dxa"/>
              <w:right w:w="100" w:type="dxa"/>
            </w:tcMar>
          </w:tcPr>
          <w:p w:rsidR="00E41446" w:rsidRPr="00FC1792" w:rsidRDefault="00FC1792">
            <w:pPr>
              <w:ind w:right="140"/>
              <w:rPr>
                <w:sz w:val="24"/>
                <w:szCs w:val="24"/>
                <w:lang w:val="lt-LT"/>
              </w:rPr>
            </w:pPr>
            <w:r w:rsidRPr="00FC1792">
              <w:rPr>
                <w:sz w:val="24"/>
                <w:szCs w:val="24"/>
                <w:lang w:val="lt-LT"/>
              </w:rPr>
              <w:t>Mokytojų ir pagalbos mokiniui specialistų veiklos  įsivertinimo anketų aptarimas. Gimnazijos vadovų, mokytojų ir pagalbos mokiniui specialistų kvalifikacijos tobulinimo programos įgyvendinimo aptarimas ir analizė.</w:t>
            </w:r>
          </w:p>
        </w:tc>
        <w:tc>
          <w:tcPr>
            <w:tcW w:w="2415" w:type="dxa"/>
            <w:tcBorders>
              <w:bottom w:val="single" w:sz="8" w:space="0" w:color="000000"/>
              <w:right w:val="single" w:sz="8" w:space="0" w:color="000000"/>
            </w:tcBorders>
            <w:tcMar>
              <w:top w:w="0" w:type="dxa"/>
              <w:left w:w="100" w:type="dxa"/>
              <w:bottom w:w="0" w:type="dxa"/>
              <w:right w:w="100" w:type="dxa"/>
            </w:tcMar>
          </w:tcPr>
          <w:p w:rsidR="00E41446" w:rsidRPr="00FC1792" w:rsidRDefault="00FC1792">
            <w:pPr>
              <w:ind w:left="140" w:right="140"/>
              <w:jc w:val="center"/>
              <w:rPr>
                <w:sz w:val="24"/>
                <w:szCs w:val="24"/>
                <w:lang w:val="lt-LT"/>
              </w:rPr>
            </w:pPr>
            <w:r w:rsidRPr="00FC1792">
              <w:rPr>
                <w:sz w:val="24"/>
                <w:szCs w:val="24"/>
                <w:lang w:val="lt-LT"/>
              </w:rPr>
              <w:t>2026 m. birželio  mėn.</w:t>
            </w:r>
          </w:p>
        </w:tc>
        <w:tc>
          <w:tcPr>
            <w:tcW w:w="5475" w:type="dxa"/>
            <w:tcBorders>
              <w:bottom w:val="single" w:sz="8" w:space="0" w:color="000000"/>
              <w:right w:val="single" w:sz="8" w:space="0" w:color="000000"/>
            </w:tcBorders>
            <w:tcMar>
              <w:top w:w="0" w:type="dxa"/>
              <w:left w:w="100" w:type="dxa"/>
              <w:bottom w:w="0" w:type="dxa"/>
              <w:right w:w="100" w:type="dxa"/>
            </w:tcMar>
          </w:tcPr>
          <w:p w:rsidR="00E41446" w:rsidRDefault="00FC1792">
            <w:pPr>
              <w:ind w:right="140"/>
              <w:rPr>
                <w:sz w:val="24"/>
                <w:szCs w:val="24"/>
                <w:lang w:val="lt-LT"/>
              </w:rPr>
            </w:pPr>
            <w:r w:rsidRPr="00FC1792">
              <w:rPr>
                <w:sz w:val="24"/>
                <w:szCs w:val="24"/>
                <w:lang w:val="lt-LT"/>
              </w:rPr>
              <w:t>Gimnazijos administracija, MT pirmininkė Jolanta Jurkšaitienė ir metodinių grupių pirmininkai</w:t>
            </w:r>
          </w:p>
          <w:p w:rsidR="00FC1792" w:rsidRPr="00FC1792" w:rsidRDefault="00FC1792">
            <w:pPr>
              <w:ind w:right="140"/>
              <w:rPr>
                <w:sz w:val="24"/>
                <w:szCs w:val="24"/>
                <w:lang w:val="lt-LT"/>
              </w:rPr>
            </w:pPr>
          </w:p>
        </w:tc>
      </w:tr>
    </w:tbl>
    <w:p w:rsidR="00C65382" w:rsidRDefault="00C65382">
      <w:pPr>
        <w:jc w:val="center"/>
        <w:rPr>
          <w:b/>
          <w:bCs/>
          <w:color w:val="000000"/>
          <w:sz w:val="24"/>
          <w:szCs w:val="24"/>
          <w:lang w:val="lt-LT"/>
        </w:rPr>
      </w:pPr>
    </w:p>
    <w:p w:rsidR="00C65382" w:rsidRDefault="00C65382">
      <w:pPr>
        <w:jc w:val="center"/>
        <w:rPr>
          <w:b/>
          <w:bCs/>
          <w:color w:val="000000"/>
          <w:sz w:val="24"/>
          <w:szCs w:val="24"/>
          <w:lang w:val="lt-LT"/>
        </w:rPr>
      </w:pPr>
    </w:p>
    <w:p w:rsidR="00C65382" w:rsidRDefault="00C65382">
      <w:pPr>
        <w:jc w:val="center"/>
        <w:rPr>
          <w:b/>
          <w:bCs/>
          <w:color w:val="000000"/>
          <w:sz w:val="24"/>
          <w:szCs w:val="24"/>
          <w:lang w:val="lt-LT"/>
        </w:rPr>
      </w:pPr>
    </w:p>
    <w:p w:rsidR="00C65382" w:rsidRDefault="00C65382">
      <w:pPr>
        <w:jc w:val="center"/>
        <w:rPr>
          <w:b/>
          <w:bCs/>
          <w:color w:val="000000"/>
          <w:sz w:val="24"/>
          <w:szCs w:val="24"/>
          <w:lang w:val="lt-LT"/>
        </w:rPr>
      </w:pPr>
    </w:p>
    <w:p w:rsidR="00C65382" w:rsidRDefault="00C65382">
      <w:pPr>
        <w:jc w:val="center"/>
        <w:rPr>
          <w:b/>
          <w:bCs/>
          <w:color w:val="000000"/>
          <w:sz w:val="24"/>
          <w:szCs w:val="24"/>
          <w:lang w:val="lt-LT"/>
        </w:rPr>
      </w:pPr>
    </w:p>
    <w:p w:rsidR="00C65382" w:rsidRDefault="00C65382">
      <w:pPr>
        <w:jc w:val="center"/>
        <w:rPr>
          <w:b/>
          <w:bCs/>
          <w:color w:val="000000"/>
          <w:sz w:val="24"/>
          <w:szCs w:val="24"/>
          <w:lang w:val="lt-LT"/>
        </w:rPr>
      </w:pPr>
    </w:p>
    <w:p w:rsidR="00C65382" w:rsidRDefault="00C65382">
      <w:pPr>
        <w:jc w:val="center"/>
        <w:rPr>
          <w:b/>
          <w:bCs/>
          <w:color w:val="000000"/>
          <w:sz w:val="24"/>
          <w:szCs w:val="24"/>
          <w:lang w:val="lt-LT"/>
        </w:rPr>
      </w:pPr>
    </w:p>
    <w:p w:rsidR="00E41446" w:rsidRPr="00FC1792" w:rsidRDefault="00FC1792">
      <w:pPr>
        <w:jc w:val="center"/>
        <w:rPr>
          <w:b/>
          <w:bCs/>
          <w:color w:val="000000"/>
          <w:sz w:val="24"/>
          <w:szCs w:val="24"/>
          <w:lang w:val="lt-LT"/>
        </w:rPr>
      </w:pPr>
      <w:r w:rsidRPr="00FC1792">
        <w:rPr>
          <w:b/>
          <w:bCs/>
          <w:color w:val="000000"/>
          <w:sz w:val="24"/>
          <w:szCs w:val="24"/>
          <w:lang w:val="lt-LT"/>
        </w:rPr>
        <w:lastRenderedPageBreak/>
        <w:t>VIII. UGDYMO PLANO UŽDAVINIŲ ĮGYVENDINIMO PRIEMONĖS</w:t>
      </w:r>
    </w:p>
    <w:p w:rsidR="00E41446" w:rsidRPr="00FC1792" w:rsidRDefault="00E41446">
      <w:pPr>
        <w:spacing w:line="276" w:lineRule="auto"/>
        <w:ind w:left="360"/>
        <w:rPr>
          <w:b/>
          <w:bCs/>
          <w:sz w:val="24"/>
          <w:szCs w:val="24"/>
          <w:lang w:val="lt-LT"/>
        </w:rPr>
      </w:pPr>
      <w:bookmarkStart w:id="26" w:name="_heading=h.t9yjfvm6g8fo" w:colFirst="0" w:colLast="0"/>
      <w:bookmarkEnd w:id="26"/>
    </w:p>
    <w:p w:rsidR="00E41446" w:rsidRPr="00FC1792" w:rsidRDefault="00FC1792">
      <w:pPr>
        <w:spacing w:line="276" w:lineRule="auto"/>
        <w:ind w:left="360"/>
        <w:rPr>
          <w:b/>
          <w:bCs/>
          <w:sz w:val="24"/>
          <w:szCs w:val="24"/>
          <w:highlight w:val="green"/>
          <w:lang w:val="lt-LT"/>
        </w:rPr>
      </w:pPr>
      <w:r w:rsidRPr="00FC1792">
        <w:rPr>
          <w:b/>
          <w:bCs/>
          <w:sz w:val="24"/>
          <w:szCs w:val="24"/>
          <w:lang w:val="lt-LT"/>
        </w:rPr>
        <w:t>8.1. Uždavinys</w:t>
      </w:r>
      <w:r w:rsidRPr="00FC1792">
        <w:rPr>
          <w:b/>
          <w:bCs/>
          <w:sz w:val="24"/>
          <w:szCs w:val="24"/>
          <w:highlight w:val="white"/>
          <w:lang w:val="lt-LT"/>
        </w:rPr>
        <w:t>:</w:t>
      </w:r>
      <w:r w:rsidRPr="00FC1792">
        <w:rPr>
          <w:b/>
          <w:bCs/>
          <w:sz w:val="24"/>
          <w:szCs w:val="24"/>
          <w:lang w:val="lt-LT"/>
        </w:rPr>
        <w:t xml:space="preserve"> Asmeninės mokinių pažangos stiprinimas, užtikrinant šiuolaikišką ir diferencijuotą ugdymo(si) procesą. </w:t>
      </w:r>
    </w:p>
    <w:tbl>
      <w:tblPr>
        <w:tblStyle w:val="af3"/>
        <w:tblW w:w="14610" w:type="dxa"/>
        <w:tblInd w:w="-78" w:type="dxa"/>
        <w:tblBorders>
          <w:insideH w:val="nil"/>
          <w:insideV w:val="nil"/>
        </w:tblBorders>
        <w:tblLayout w:type="fixed"/>
        <w:tblLook w:val="0600" w:firstRow="0" w:lastRow="0" w:firstColumn="0" w:lastColumn="0" w:noHBand="1" w:noVBand="1"/>
      </w:tblPr>
      <w:tblGrid>
        <w:gridCol w:w="1185"/>
        <w:gridCol w:w="2595"/>
        <w:gridCol w:w="1890"/>
        <w:gridCol w:w="2325"/>
        <w:gridCol w:w="1710"/>
        <w:gridCol w:w="4905"/>
      </w:tblGrid>
      <w:tr w:rsidR="00E41446" w:rsidRPr="00FC1792">
        <w:trPr>
          <w:trHeight w:val="1095"/>
        </w:trPr>
        <w:tc>
          <w:tcPr>
            <w:tcW w:w="11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rsidP="001F6526">
            <w:pPr>
              <w:spacing w:before="240"/>
              <w:jc w:val="center"/>
              <w:rPr>
                <w:b/>
                <w:bCs/>
                <w:sz w:val="24"/>
                <w:szCs w:val="24"/>
                <w:lang w:val="lt-LT"/>
              </w:rPr>
            </w:pPr>
            <w:r w:rsidRPr="00FC1792">
              <w:rPr>
                <w:b/>
                <w:bCs/>
                <w:sz w:val="24"/>
                <w:szCs w:val="24"/>
                <w:lang w:val="lt-LT"/>
              </w:rPr>
              <w:t>Eil. Nr.</w:t>
            </w:r>
          </w:p>
        </w:tc>
        <w:tc>
          <w:tcPr>
            <w:tcW w:w="25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Priemonės</w:t>
            </w:r>
          </w:p>
        </w:tc>
        <w:tc>
          <w:tcPr>
            <w:tcW w:w="18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 xml:space="preserve">Laikas </w:t>
            </w:r>
          </w:p>
        </w:tc>
        <w:tc>
          <w:tcPr>
            <w:tcW w:w="232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Atsakingi vykdytojai</w:t>
            </w:r>
          </w:p>
        </w:tc>
        <w:tc>
          <w:tcPr>
            <w:tcW w:w="17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Išlaidos, finansavimo šaltiniai</w:t>
            </w:r>
          </w:p>
        </w:tc>
        <w:tc>
          <w:tcPr>
            <w:tcW w:w="490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Laukiamas rezultatas, sėkmės kriterijus</w:t>
            </w:r>
          </w:p>
        </w:tc>
      </w:tr>
      <w:tr w:rsidR="00E41446" w:rsidRPr="00FC1792">
        <w:trPr>
          <w:trHeight w:val="935"/>
        </w:trPr>
        <w:tc>
          <w:tcPr>
            <w:tcW w:w="11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rsidP="001F6526">
            <w:pPr>
              <w:jc w:val="center"/>
              <w:rPr>
                <w:sz w:val="24"/>
                <w:szCs w:val="24"/>
                <w:lang w:val="lt-LT"/>
              </w:rPr>
            </w:pPr>
            <w:r w:rsidRPr="00FC1792">
              <w:rPr>
                <w:sz w:val="24"/>
                <w:szCs w:val="24"/>
                <w:lang w:val="lt-LT"/>
              </w:rPr>
              <w:t>8.1.1.</w:t>
            </w:r>
          </w:p>
        </w:tc>
        <w:tc>
          <w:tcPr>
            <w:tcW w:w="25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highlight w:val="green"/>
                <w:lang w:val="lt-LT"/>
              </w:rPr>
            </w:pPr>
            <w:r w:rsidRPr="00FC1792">
              <w:rPr>
                <w:sz w:val="24"/>
                <w:szCs w:val="24"/>
                <w:lang w:val="lt-LT"/>
              </w:rPr>
              <w:t xml:space="preserve">Mokinių individualios pažangos įsivertinimo lapų pildymas </w:t>
            </w:r>
          </w:p>
        </w:tc>
        <w:tc>
          <w:tcPr>
            <w:tcW w:w="189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Sausis-birželis</w:t>
            </w:r>
          </w:p>
        </w:tc>
        <w:tc>
          <w:tcPr>
            <w:tcW w:w="23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 xml:space="preserve">Gimnazijos pedagogai </w:t>
            </w:r>
          </w:p>
        </w:tc>
        <w:tc>
          <w:tcPr>
            <w:tcW w:w="17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Žmogiškieji ištekliai</w:t>
            </w:r>
          </w:p>
        </w:tc>
        <w:tc>
          <w:tcPr>
            <w:tcW w:w="49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rsidP="001F6526">
            <w:pPr>
              <w:rPr>
                <w:sz w:val="24"/>
                <w:szCs w:val="24"/>
                <w:lang w:val="lt-LT"/>
              </w:rPr>
            </w:pPr>
            <w:r w:rsidRPr="00FC1792">
              <w:rPr>
                <w:sz w:val="24"/>
                <w:szCs w:val="24"/>
                <w:lang w:val="lt-LT"/>
              </w:rPr>
              <w:t>Mokiniai stebi savo pažangą, geba reflektuoti savo individualius pasiekimus, mokytojai sistemingai analizuoja duomenis ir pagal juos koreguoja ugdymo turinį.</w:t>
            </w:r>
          </w:p>
        </w:tc>
      </w:tr>
      <w:tr w:rsidR="00E41446" w:rsidRPr="00FC1792">
        <w:trPr>
          <w:trHeight w:val="981"/>
        </w:trPr>
        <w:tc>
          <w:tcPr>
            <w:tcW w:w="1185" w:type="dxa"/>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rsidR="00E41446" w:rsidRPr="00FC1792" w:rsidRDefault="00FC1792" w:rsidP="001F6526">
            <w:pPr>
              <w:spacing w:before="240"/>
              <w:jc w:val="center"/>
              <w:rPr>
                <w:sz w:val="24"/>
                <w:szCs w:val="24"/>
                <w:lang w:val="lt-LT"/>
              </w:rPr>
            </w:pPr>
            <w:r w:rsidRPr="00FC1792">
              <w:rPr>
                <w:sz w:val="24"/>
                <w:szCs w:val="24"/>
                <w:lang w:val="lt-LT"/>
              </w:rPr>
              <w:t>8.1.2.</w:t>
            </w:r>
          </w:p>
        </w:tc>
        <w:tc>
          <w:tcPr>
            <w:tcW w:w="259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Diferencijuotų ir individualizuotų mokymo(si) metodų taikymas ugdymo procese</w:t>
            </w:r>
          </w:p>
        </w:tc>
        <w:tc>
          <w:tcPr>
            <w:tcW w:w="1890"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Sausis-birželis</w:t>
            </w:r>
          </w:p>
        </w:tc>
        <w:tc>
          <w:tcPr>
            <w:tcW w:w="232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Gimnazijos pedagogai</w:t>
            </w:r>
          </w:p>
        </w:tc>
        <w:tc>
          <w:tcPr>
            <w:tcW w:w="1710"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Žmogiškieji ištekliai</w:t>
            </w:r>
          </w:p>
        </w:tc>
        <w:tc>
          <w:tcPr>
            <w:tcW w:w="490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rsidP="001F6526">
            <w:pPr>
              <w:rPr>
                <w:sz w:val="24"/>
                <w:szCs w:val="24"/>
                <w:lang w:val="lt-LT"/>
              </w:rPr>
            </w:pPr>
            <w:r w:rsidRPr="00FC1792">
              <w:rPr>
                <w:sz w:val="24"/>
                <w:szCs w:val="24"/>
                <w:lang w:val="lt-LT"/>
              </w:rPr>
              <w:t>Bent 70 % pamokų taikomi diferencijuoti ir individualizuoti užduočių lygiai, didėja mokinių įsitraukimas į ugdymo procesą</w:t>
            </w:r>
            <w:r w:rsidRPr="00FC1792">
              <w:rPr>
                <w:sz w:val="24"/>
                <w:szCs w:val="24"/>
                <w:lang w:val="lt-LT"/>
              </w:rPr>
              <w:br/>
              <w:t>gerėja mokinių pasiekimai, ypač žemesnių gebėjimų grupėse.</w:t>
            </w:r>
          </w:p>
          <w:p w:rsidR="00E41446" w:rsidRPr="00FC1792" w:rsidRDefault="00E41446" w:rsidP="001F6526">
            <w:pPr>
              <w:rPr>
                <w:sz w:val="24"/>
                <w:szCs w:val="24"/>
                <w:lang w:val="lt-LT"/>
              </w:rPr>
            </w:pPr>
          </w:p>
        </w:tc>
      </w:tr>
      <w:tr w:rsidR="00E41446" w:rsidRPr="00FC1792">
        <w:trPr>
          <w:trHeight w:val="1680"/>
        </w:trPr>
        <w:tc>
          <w:tcPr>
            <w:tcW w:w="1185" w:type="dxa"/>
            <w:tcBorders>
              <w:top w:val="single" w:sz="4" w:space="0" w:color="000000"/>
              <w:left w:val="single" w:sz="6" w:space="0" w:color="000000"/>
              <w:bottom w:val="single" w:sz="4" w:space="0" w:color="000000"/>
              <w:right w:val="single" w:sz="6" w:space="0" w:color="000000"/>
            </w:tcBorders>
            <w:tcMar>
              <w:top w:w="0" w:type="dxa"/>
              <w:left w:w="100" w:type="dxa"/>
              <w:bottom w:w="0" w:type="dxa"/>
              <w:right w:w="100" w:type="dxa"/>
            </w:tcMar>
          </w:tcPr>
          <w:p w:rsidR="00E41446" w:rsidRPr="00FC1792" w:rsidRDefault="00FC1792" w:rsidP="001F6526">
            <w:pPr>
              <w:spacing w:before="240"/>
              <w:jc w:val="center"/>
              <w:rPr>
                <w:sz w:val="24"/>
                <w:szCs w:val="24"/>
                <w:lang w:val="lt-LT"/>
              </w:rPr>
            </w:pPr>
            <w:r w:rsidRPr="00FC1792">
              <w:rPr>
                <w:sz w:val="24"/>
                <w:szCs w:val="24"/>
                <w:lang w:val="lt-LT"/>
              </w:rPr>
              <w:t>8.1.3.</w:t>
            </w:r>
          </w:p>
        </w:tc>
        <w:tc>
          <w:tcPr>
            <w:tcW w:w="2595" w:type="dxa"/>
            <w:tcBorders>
              <w:top w:val="nil"/>
              <w:left w:val="nil"/>
              <w:bottom w:val="single" w:sz="4"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Skaitmeninių įrankių ir platformų integravimas į ugdymo turinį mokinių įsitraukimui ir motyvacijai skatinti</w:t>
            </w:r>
          </w:p>
          <w:p w:rsidR="00E41446" w:rsidRPr="00FC1792" w:rsidRDefault="00E41446">
            <w:pPr>
              <w:rPr>
                <w:sz w:val="24"/>
                <w:szCs w:val="24"/>
                <w:lang w:val="lt-LT"/>
              </w:rPr>
            </w:pPr>
          </w:p>
        </w:tc>
        <w:tc>
          <w:tcPr>
            <w:tcW w:w="1890" w:type="dxa"/>
            <w:tcBorders>
              <w:top w:val="nil"/>
              <w:left w:val="nil"/>
              <w:bottom w:val="single" w:sz="4"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Sausis-birželis</w:t>
            </w:r>
          </w:p>
        </w:tc>
        <w:tc>
          <w:tcPr>
            <w:tcW w:w="2325" w:type="dxa"/>
            <w:tcBorders>
              <w:top w:val="nil"/>
              <w:left w:val="nil"/>
              <w:bottom w:val="single" w:sz="4"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Gimnazijos pedagogai</w:t>
            </w:r>
          </w:p>
        </w:tc>
        <w:tc>
          <w:tcPr>
            <w:tcW w:w="1710" w:type="dxa"/>
            <w:tcBorders>
              <w:top w:val="nil"/>
              <w:left w:val="nil"/>
              <w:bottom w:val="single" w:sz="4"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Žmogiškieji ištekliai, kvalifikacijos tobulinimo lėšos</w:t>
            </w:r>
          </w:p>
        </w:tc>
        <w:tc>
          <w:tcPr>
            <w:tcW w:w="4905" w:type="dxa"/>
            <w:tcBorders>
              <w:top w:val="nil"/>
              <w:left w:val="nil"/>
              <w:bottom w:val="single" w:sz="4" w:space="0" w:color="000000"/>
              <w:right w:val="single" w:sz="6" w:space="0" w:color="000000"/>
            </w:tcBorders>
            <w:tcMar>
              <w:top w:w="0" w:type="dxa"/>
              <w:left w:w="100" w:type="dxa"/>
              <w:bottom w:w="0" w:type="dxa"/>
              <w:right w:w="100" w:type="dxa"/>
            </w:tcMar>
          </w:tcPr>
          <w:p w:rsidR="00E41446" w:rsidRPr="00FC1792" w:rsidRDefault="00FC1792" w:rsidP="001F6526">
            <w:pPr>
              <w:rPr>
                <w:sz w:val="24"/>
                <w:szCs w:val="24"/>
                <w:lang w:val="lt-LT"/>
              </w:rPr>
            </w:pPr>
            <w:r w:rsidRPr="00FC1792">
              <w:rPr>
                <w:sz w:val="24"/>
                <w:szCs w:val="24"/>
                <w:lang w:val="lt-LT"/>
              </w:rPr>
              <w:t>Mokytojai nuosekliai taiko bent po vieną skaitmeninį įrankį kiekviename dalyke, didėja mokinių mokymosi motyvacija ir aktyvumas pamokose, stebimas teigiamas individualios pažangos augimas trimestro/pusmečio pabaigoje.</w:t>
            </w:r>
          </w:p>
          <w:p w:rsidR="00E41446" w:rsidRPr="00FC1792" w:rsidRDefault="00E41446" w:rsidP="001F6526">
            <w:pPr>
              <w:rPr>
                <w:sz w:val="24"/>
                <w:szCs w:val="24"/>
                <w:lang w:val="lt-LT"/>
              </w:rPr>
            </w:pPr>
          </w:p>
        </w:tc>
      </w:tr>
      <w:tr w:rsidR="00E41446" w:rsidRPr="00FC1792">
        <w:trPr>
          <w:trHeight w:val="1112"/>
        </w:trPr>
        <w:tc>
          <w:tcPr>
            <w:tcW w:w="1185" w:type="dxa"/>
            <w:tcBorders>
              <w:top w:val="single" w:sz="4"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rsidP="001F6526">
            <w:pPr>
              <w:spacing w:before="240"/>
              <w:jc w:val="center"/>
              <w:rPr>
                <w:sz w:val="24"/>
                <w:szCs w:val="24"/>
                <w:lang w:val="lt-LT"/>
              </w:rPr>
            </w:pPr>
            <w:r w:rsidRPr="00FC1792">
              <w:rPr>
                <w:sz w:val="24"/>
                <w:szCs w:val="24"/>
                <w:lang w:val="lt-LT"/>
              </w:rPr>
              <w:t>8.1.4.</w:t>
            </w:r>
          </w:p>
        </w:tc>
        <w:tc>
          <w:tcPr>
            <w:tcW w:w="259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Stiprinti mokytojų kompetencijas diferencijuoto ugdymo,  šiuolaikinių ugdymo metodų srityse (mokymai, mokytojų refleksijos ir kolegialaus grįžtamojo ryšio kultūros tobulinimas)</w:t>
            </w:r>
          </w:p>
        </w:tc>
        <w:tc>
          <w:tcPr>
            <w:tcW w:w="1890"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 - rugpjūtis</w:t>
            </w:r>
          </w:p>
        </w:tc>
        <w:tc>
          <w:tcPr>
            <w:tcW w:w="232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 xml:space="preserve">Gimnazijos pedagogai </w:t>
            </w:r>
          </w:p>
        </w:tc>
        <w:tc>
          <w:tcPr>
            <w:tcW w:w="1710" w:type="dxa"/>
            <w:tcBorders>
              <w:top w:val="nil"/>
              <w:left w:val="nil"/>
              <w:bottom w:val="single" w:sz="4"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Žmogiškieji ištekliai, kvalifikacijos tobulinimo lėšos</w:t>
            </w:r>
          </w:p>
        </w:tc>
        <w:tc>
          <w:tcPr>
            <w:tcW w:w="490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rsidP="001F6526">
            <w:pPr>
              <w:rPr>
                <w:sz w:val="24"/>
                <w:szCs w:val="24"/>
                <w:lang w:val="lt-LT"/>
              </w:rPr>
            </w:pPr>
            <w:r w:rsidRPr="00FC1792">
              <w:rPr>
                <w:sz w:val="24"/>
                <w:szCs w:val="24"/>
                <w:lang w:val="lt-LT"/>
              </w:rPr>
              <w:t>Sumažėja mokinių, patiriančių nuolatinius mokymosi sunkumus, skaičius. Daugėja mokinių, pasiekiančių aukštesnius mokymosi pasiekimus pagal individualias galimybes.</w:t>
            </w:r>
          </w:p>
          <w:p w:rsidR="00E41446" w:rsidRPr="00FC1792" w:rsidRDefault="00FC1792" w:rsidP="001F6526">
            <w:pPr>
              <w:rPr>
                <w:sz w:val="24"/>
                <w:szCs w:val="24"/>
                <w:lang w:val="lt-LT"/>
              </w:rPr>
            </w:pPr>
            <w:r w:rsidRPr="00FC1792">
              <w:rPr>
                <w:sz w:val="24"/>
                <w:szCs w:val="24"/>
                <w:lang w:val="lt-LT"/>
              </w:rPr>
              <w:t xml:space="preserve">Mokytojai taiko naujus ugdymo metodus ir skaitmenines bei </w:t>
            </w:r>
            <w:proofErr w:type="spellStart"/>
            <w:r w:rsidRPr="00FC1792">
              <w:rPr>
                <w:sz w:val="24"/>
                <w:szCs w:val="24"/>
                <w:lang w:val="lt-LT"/>
              </w:rPr>
              <w:t>patyrimines</w:t>
            </w:r>
            <w:proofErr w:type="spellEnd"/>
            <w:r w:rsidRPr="00FC1792">
              <w:rPr>
                <w:sz w:val="24"/>
                <w:szCs w:val="24"/>
                <w:lang w:val="lt-LT"/>
              </w:rPr>
              <w:t xml:space="preserve"> priemones. Nuosekli mokytojų refleksija ir kolegialus grįžtamasis ryšys gerins ugdymo proceso kokybę, skatins profesinį tobulėjimą ir padės veiksmingiau stebėti vaikų pažangą.</w:t>
            </w:r>
          </w:p>
        </w:tc>
      </w:tr>
      <w:tr w:rsidR="00E41446" w:rsidRPr="00FC1792" w:rsidTr="001F6526">
        <w:trPr>
          <w:trHeight w:val="1349"/>
        </w:trPr>
        <w:tc>
          <w:tcPr>
            <w:tcW w:w="1185"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rsidP="001F6526">
            <w:pPr>
              <w:spacing w:before="240"/>
              <w:jc w:val="center"/>
              <w:rPr>
                <w:sz w:val="24"/>
                <w:szCs w:val="24"/>
                <w:lang w:val="lt-LT"/>
              </w:rPr>
            </w:pPr>
            <w:r w:rsidRPr="00FC1792">
              <w:rPr>
                <w:sz w:val="24"/>
                <w:szCs w:val="24"/>
                <w:lang w:val="lt-LT"/>
              </w:rPr>
              <w:lastRenderedPageBreak/>
              <w:t>8.1.5.</w:t>
            </w:r>
          </w:p>
        </w:tc>
        <w:tc>
          <w:tcPr>
            <w:tcW w:w="2595"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 xml:space="preserve">Tėvų įtraukimo į planavimą, bendrus renginius ir aplinkos kūrimą stiprinimas </w:t>
            </w:r>
          </w:p>
        </w:tc>
        <w:tc>
          <w:tcPr>
            <w:tcW w:w="1890"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Sausis-rugpjūtis</w:t>
            </w:r>
          </w:p>
        </w:tc>
        <w:tc>
          <w:tcPr>
            <w:tcW w:w="2325"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Gimnazijos pedagogai, tėvai</w:t>
            </w:r>
          </w:p>
        </w:tc>
        <w:tc>
          <w:tcPr>
            <w:tcW w:w="1710"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Žmogiškieji ištekliai</w:t>
            </w:r>
          </w:p>
        </w:tc>
        <w:tc>
          <w:tcPr>
            <w:tcW w:w="4905"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Tėvų įtraukimas į ugdymo proceso planavimą ir įgyvendinimą padeda geriau atliepti ugdytinių/mokinių individualius ugdymosi poreikius, užtikrina ugdymo tęstinumą ir stiprina asmeninę pažangą.</w:t>
            </w:r>
          </w:p>
        </w:tc>
      </w:tr>
      <w:tr w:rsidR="00E41446" w:rsidRPr="00FC1792">
        <w:trPr>
          <w:trHeight w:val="1112"/>
        </w:trPr>
        <w:tc>
          <w:tcPr>
            <w:tcW w:w="11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rsidP="001F6526">
            <w:pPr>
              <w:spacing w:before="240"/>
              <w:jc w:val="center"/>
              <w:rPr>
                <w:sz w:val="24"/>
                <w:szCs w:val="24"/>
                <w:lang w:val="lt-LT"/>
              </w:rPr>
            </w:pPr>
            <w:r w:rsidRPr="00FC1792">
              <w:rPr>
                <w:sz w:val="24"/>
                <w:szCs w:val="24"/>
                <w:lang w:val="lt-LT"/>
              </w:rPr>
              <w:t>8.1.6.</w:t>
            </w:r>
          </w:p>
        </w:tc>
        <w:tc>
          <w:tcPr>
            <w:tcW w:w="2595"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Aiškiau reglamentuota informacijos teikimo tvarka tėvams (IU/PU)</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Sausis-rugpjūtis</w:t>
            </w:r>
          </w:p>
        </w:tc>
        <w:tc>
          <w:tcPr>
            <w:tcW w:w="2325"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Gimnazijos pedagogai, tėvai</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Žmogiškieji ištekliai</w:t>
            </w:r>
          </w:p>
        </w:tc>
        <w:tc>
          <w:tcPr>
            <w:tcW w:w="4905"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Aiški ir savalaikė informacija tėvams sudaro sąlygas efektyviam bendradarbiavimui, leidžia laiku reaguoti į vaikų ugdymosi sunkumus ir stiprina jų pažangą.</w:t>
            </w:r>
          </w:p>
        </w:tc>
      </w:tr>
    </w:tbl>
    <w:p w:rsidR="00E41446" w:rsidRPr="00FC1792" w:rsidRDefault="00E41446">
      <w:pPr>
        <w:spacing w:line="276" w:lineRule="auto"/>
        <w:ind w:left="360"/>
        <w:rPr>
          <w:b/>
          <w:bCs/>
          <w:sz w:val="24"/>
          <w:szCs w:val="24"/>
          <w:lang w:val="lt-LT"/>
        </w:rPr>
      </w:pPr>
    </w:p>
    <w:p w:rsidR="00E41446" w:rsidRPr="00FC1792" w:rsidRDefault="00FC1792" w:rsidP="001C1A20">
      <w:pPr>
        <w:ind w:firstLine="720"/>
        <w:rPr>
          <w:b/>
          <w:bCs/>
          <w:sz w:val="24"/>
          <w:szCs w:val="24"/>
          <w:lang w:val="lt-LT"/>
        </w:rPr>
      </w:pPr>
      <w:r w:rsidRPr="00FC1792">
        <w:rPr>
          <w:b/>
          <w:bCs/>
          <w:sz w:val="24"/>
          <w:szCs w:val="24"/>
          <w:lang w:val="lt-LT"/>
        </w:rPr>
        <w:t>8.2. Uždavinys</w:t>
      </w:r>
      <w:r w:rsidRPr="00FC1792">
        <w:rPr>
          <w:b/>
          <w:bCs/>
          <w:sz w:val="24"/>
          <w:szCs w:val="24"/>
          <w:highlight w:val="white"/>
          <w:lang w:val="lt-LT"/>
        </w:rPr>
        <w:t>:</w:t>
      </w:r>
      <w:r w:rsidRPr="00FC1792">
        <w:rPr>
          <w:b/>
          <w:bCs/>
          <w:sz w:val="24"/>
          <w:szCs w:val="24"/>
          <w:lang w:val="lt-LT"/>
        </w:rPr>
        <w:t xml:space="preserve"> Dalyvavimas prevencinėse programose ir veiklose, stiprinant mokinių socialinį ir emocinį ugdymą bei mažinant rizikos veiksnių įtaką. </w:t>
      </w:r>
    </w:p>
    <w:tbl>
      <w:tblPr>
        <w:tblStyle w:val="af4"/>
        <w:tblW w:w="14701" w:type="dxa"/>
        <w:tblInd w:w="-108" w:type="dxa"/>
        <w:tblBorders>
          <w:insideH w:val="nil"/>
          <w:insideV w:val="nil"/>
        </w:tblBorders>
        <w:tblLayout w:type="fixed"/>
        <w:tblLook w:val="0600" w:firstRow="0" w:lastRow="0" w:firstColumn="0" w:lastColumn="0" w:noHBand="1" w:noVBand="1"/>
      </w:tblPr>
      <w:tblGrid>
        <w:gridCol w:w="1215"/>
        <w:gridCol w:w="2595"/>
        <w:gridCol w:w="1875"/>
        <w:gridCol w:w="2340"/>
        <w:gridCol w:w="1710"/>
        <w:gridCol w:w="4966"/>
      </w:tblGrid>
      <w:tr w:rsidR="00E41446" w:rsidRPr="00FC1792" w:rsidTr="00FC1792">
        <w:trPr>
          <w:trHeight w:val="1095"/>
        </w:trPr>
        <w:tc>
          <w:tcPr>
            <w:tcW w:w="12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Eil. Nr.</w:t>
            </w:r>
          </w:p>
        </w:tc>
        <w:tc>
          <w:tcPr>
            <w:tcW w:w="25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Priemonės</w:t>
            </w:r>
          </w:p>
        </w:tc>
        <w:tc>
          <w:tcPr>
            <w:tcW w:w="18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 xml:space="preserve">Laikas </w:t>
            </w:r>
          </w:p>
        </w:tc>
        <w:tc>
          <w:tcPr>
            <w:tcW w:w="23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Atsakingi vykdytojai</w:t>
            </w:r>
          </w:p>
        </w:tc>
        <w:tc>
          <w:tcPr>
            <w:tcW w:w="17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Išlaidos, finansavimo šaltiniai</w:t>
            </w:r>
          </w:p>
        </w:tc>
        <w:tc>
          <w:tcPr>
            <w:tcW w:w="496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Laukiamas rezultatas, sėkmės kriterijus</w:t>
            </w:r>
          </w:p>
        </w:tc>
      </w:tr>
      <w:tr w:rsidR="00E41446" w:rsidRPr="00FC1792" w:rsidTr="00FC1792">
        <w:trPr>
          <w:trHeight w:val="935"/>
        </w:trPr>
        <w:tc>
          <w:tcPr>
            <w:tcW w:w="12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8.2.1.</w:t>
            </w:r>
          </w:p>
        </w:tc>
        <w:tc>
          <w:tcPr>
            <w:tcW w:w="25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 xml:space="preserve">Prevencinių, socialinio-emocinio ugdymo programų įgyvendinimas gimnazijoje pagal amžiaus grupes </w:t>
            </w:r>
          </w:p>
        </w:tc>
        <w:tc>
          <w:tcPr>
            <w:tcW w:w="18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Sausis-birželis</w:t>
            </w:r>
          </w:p>
        </w:tc>
        <w:tc>
          <w:tcPr>
            <w:tcW w:w="23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Klasių vadovai, dalykų mokytojai, gimnazijos pagalbos mokiniui specialistai</w:t>
            </w:r>
          </w:p>
        </w:tc>
        <w:tc>
          <w:tcPr>
            <w:tcW w:w="17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Gimnazijos lėšos</w:t>
            </w:r>
          </w:p>
        </w:tc>
        <w:tc>
          <w:tcPr>
            <w:tcW w:w="496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Visi 1-IVG klasių mokiniai įtraukti į socialinių-emocinių kompetencijų ugdymą, įgyvendinant programas:</w:t>
            </w:r>
          </w:p>
          <w:p w:rsidR="00E41446" w:rsidRPr="00FC1792" w:rsidRDefault="00FC1792">
            <w:pPr>
              <w:rPr>
                <w:sz w:val="24"/>
                <w:szCs w:val="24"/>
                <w:lang w:val="lt-LT"/>
              </w:rPr>
            </w:pPr>
            <w:r w:rsidRPr="00FC1792">
              <w:rPr>
                <w:sz w:val="24"/>
                <w:szCs w:val="24"/>
                <w:lang w:val="lt-LT"/>
              </w:rPr>
              <w:t>,,Zipio draugai”, ,,Obuolio draugai” ,,Įveikiame kartu”, ,,Paauglystės kryžkelės”, ,,Raktai į sėkmę”.</w:t>
            </w:r>
          </w:p>
          <w:p w:rsidR="00E41446" w:rsidRPr="00FC1792" w:rsidRDefault="00FC1792">
            <w:pPr>
              <w:rPr>
                <w:sz w:val="24"/>
                <w:szCs w:val="24"/>
                <w:lang w:val="lt-LT"/>
              </w:rPr>
            </w:pPr>
            <w:r w:rsidRPr="00FC1792">
              <w:rPr>
                <w:sz w:val="24"/>
                <w:szCs w:val="24"/>
                <w:lang w:val="lt-LT"/>
              </w:rPr>
              <w:t>Mažėja patyčių, konfliktų ir kitų rizikingo elgesio atvejų skaičius, didėja mokinių emocinis saugumas ir tarpusavio pagarba, stebimas geresnis emocinis klasių mikroklimatas.</w:t>
            </w:r>
          </w:p>
        </w:tc>
      </w:tr>
      <w:tr w:rsidR="00E41446" w:rsidRPr="00FC1792" w:rsidTr="00FC1792">
        <w:trPr>
          <w:trHeight w:val="935"/>
        </w:trPr>
        <w:tc>
          <w:tcPr>
            <w:tcW w:w="12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8.2.2.</w:t>
            </w:r>
          </w:p>
        </w:tc>
        <w:tc>
          <w:tcPr>
            <w:tcW w:w="25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Bendradarbiavimas su tėvais, socialiniais partneriais ir pagalbos mokiniui specialistais, vykdant prevencines iniciatyvas ir akcijas</w:t>
            </w:r>
          </w:p>
        </w:tc>
        <w:tc>
          <w:tcPr>
            <w:tcW w:w="18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Sausis-birželis</w:t>
            </w:r>
          </w:p>
        </w:tc>
        <w:tc>
          <w:tcPr>
            <w:tcW w:w="23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Socialinis pedagogas, psichologas, Mokinių taryba, Tėvų taryba, klasių vadovai</w:t>
            </w:r>
          </w:p>
        </w:tc>
        <w:tc>
          <w:tcPr>
            <w:tcW w:w="17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Žmogiškieji ištekliai</w:t>
            </w:r>
          </w:p>
        </w:tc>
        <w:tc>
          <w:tcPr>
            <w:tcW w:w="496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Į prevencines veiklas įsitraukia ugdytinių/mokinių tėvai. Vyksta bendradarbiavimas su socialiniais partneriais. Stiprėja bendruomeniškumo jausmas ir tarpusavio pasitikėjimas tarp mokinių, tėvų ir mokytojų.</w:t>
            </w:r>
          </w:p>
        </w:tc>
      </w:tr>
      <w:tr w:rsidR="00E41446" w:rsidRPr="00FC1792" w:rsidTr="001F6526">
        <w:trPr>
          <w:trHeight w:val="1112"/>
        </w:trPr>
        <w:tc>
          <w:tcPr>
            <w:tcW w:w="1215" w:type="dxa"/>
            <w:tcBorders>
              <w:top w:val="single" w:sz="4" w:space="0" w:color="auto"/>
              <w:left w:val="single" w:sz="6" w:space="0" w:color="000000"/>
              <w:bottom w:val="single" w:sz="4" w:space="0" w:color="000000"/>
              <w:right w:val="single" w:sz="6" w:space="0" w:color="000000"/>
            </w:tcBorders>
            <w:tcMar>
              <w:top w:w="0" w:type="dxa"/>
              <w:left w:w="100" w:type="dxa"/>
              <w:bottom w:w="0" w:type="dxa"/>
              <w:right w:w="100" w:type="dxa"/>
            </w:tcMar>
          </w:tcPr>
          <w:p w:rsidR="00E41446" w:rsidRPr="00FC1792" w:rsidRDefault="00FC1792">
            <w:pPr>
              <w:spacing w:before="240"/>
              <w:rPr>
                <w:sz w:val="24"/>
                <w:szCs w:val="24"/>
                <w:lang w:val="lt-LT"/>
              </w:rPr>
            </w:pPr>
            <w:r w:rsidRPr="00FC1792">
              <w:rPr>
                <w:sz w:val="24"/>
                <w:szCs w:val="24"/>
                <w:lang w:val="lt-LT"/>
              </w:rPr>
              <w:lastRenderedPageBreak/>
              <w:t>8.2.3.</w:t>
            </w:r>
          </w:p>
        </w:tc>
        <w:tc>
          <w:tcPr>
            <w:tcW w:w="2595" w:type="dxa"/>
            <w:tcBorders>
              <w:top w:val="single" w:sz="4" w:space="0" w:color="auto"/>
              <w:left w:val="nil"/>
              <w:bottom w:val="single" w:sz="4"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 xml:space="preserve">Užsiėmimai grupėse, klasėse konfliktų sprendimo, savivertės stiprinimo temomis </w:t>
            </w:r>
          </w:p>
        </w:tc>
        <w:tc>
          <w:tcPr>
            <w:tcW w:w="1875" w:type="dxa"/>
            <w:tcBorders>
              <w:top w:val="single" w:sz="4" w:space="0" w:color="auto"/>
              <w:left w:val="nil"/>
              <w:bottom w:val="single" w:sz="4"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Sausis-birželis</w:t>
            </w:r>
          </w:p>
        </w:tc>
        <w:tc>
          <w:tcPr>
            <w:tcW w:w="2340" w:type="dxa"/>
            <w:tcBorders>
              <w:top w:val="single" w:sz="4" w:space="0" w:color="auto"/>
              <w:left w:val="nil"/>
              <w:bottom w:val="single" w:sz="4" w:space="0" w:color="000000"/>
              <w:right w:val="single" w:sz="6" w:space="0" w:color="000000"/>
            </w:tcBorders>
            <w:tcMar>
              <w:top w:w="0" w:type="dxa"/>
              <w:left w:w="100" w:type="dxa"/>
              <w:bottom w:w="0" w:type="dxa"/>
              <w:right w:w="100" w:type="dxa"/>
            </w:tcMar>
          </w:tcPr>
          <w:p w:rsidR="00E41446" w:rsidRPr="00FC1792" w:rsidRDefault="00FC1792">
            <w:pPr>
              <w:ind w:left="360"/>
              <w:jc w:val="center"/>
              <w:rPr>
                <w:sz w:val="24"/>
                <w:szCs w:val="24"/>
                <w:lang w:val="lt-LT"/>
              </w:rPr>
            </w:pPr>
            <w:r w:rsidRPr="00FC1792">
              <w:rPr>
                <w:sz w:val="24"/>
                <w:szCs w:val="24"/>
                <w:lang w:val="lt-LT"/>
              </w:rPr>
              <w:t>Psichologas, socialinis pedagogas, klasės vadovai</w:t>
            </w:r>
          </w:p>
        </w:tc>
        <w:tc>
          <w:tcPr>
            <w:tcW w:w="1710" w:type="dxa"/>
            <w:tcBorders>
              <w:top w:val="single" w:sz="4" w:space="0" w:color="auto"/>
              <w:left w:val="nil"/>
              <w:bottom w:val="single" w:sz="4"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Žmogiškieji ištekliai</w:t>
            </w:r>
          </w:p>
          <w:p w:rsidR="00E41446" w:rsidRPr="00FC1792" w:rsidRDefault="00E41446">
            <w:pPr>
              <w:jc w:val="center"/>
              <w:rPr>
                <w:sz w:val="24"/>
                <w:szCs w:val="24"/>
                <w:lang w:val="lt-LT"/>
              </w:rPr>
            </w:pPr>
          </w:p>
        </w:tc>
        <w:tc>
          <w:tcPr>
            <w:tcW w:w="4966" w:type="dxa"/>
            <w:tcBorders>
              <w:top w:val="single" w:sz="4" w:space="0" w:color="auto"/>
              <w:left w:val="nil"/>
              <w:bottom w:val="single" w:sz="4"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Gerėja ugdytinių, mokinių santykiai, mažėja drausmės pažeidimai, gerėja savijauta.</w:t>
            </w:r>
          </w:p>
        </w:tc>
      </w:tr>
      <w:tr w:rsidR="00E41446" w:rsidRPr="00FC1792" w:rsidTr="00FC1792">
        <w:trPr>
          <w:trHeight w:val="1112"/>
        </w:trPr>
        <w:tc>
          <w:tcPr>
            <w:tcW w:w="12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rPr>
                <w:sz w:val="24"/>
                <w:szCs w:val="24"/>
                <w:lang w:val="lt-LT"/>
              </w:rPr>
            </w:pPr>
            <w:r w:rsidRPr="00FC1792">
              <w:rPr>
                <w:sz w:val="24"/>
                <w:szCs w:val="24"/>
                <w:lang w:val="lt-LT"/>
              </w:rPr>
              <w:t>8.2.4.</w:t>
            </w:r>
          </w:p>
        </w:tc>
        <w:tc>
          <w:tcPr>
            <w:tcW w:w="2595"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Ramybės zonų fizinėje aplinkoje plėtojimas ir kūrimas</w:t>
            </w:r>
          </w:p>
        </w:tc>
        <w:tc>
          <w:tcPr>
            <w:tcW w:w="1875"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Sausis-rugpjūtis</w:t>
            </w:r>
          </w:p>
        </w:tc>
        <w:tc>
          <w:tcPr>
            <w:tcW w:w="2340"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ind w:left="360"/>
              <w:jc w:val="center"/>
              <w:rPr>
                <w:sz w:val="24"/>
                <w:szCs w:val="24"/>
                <w:lang w:val="lt-LT"/>
              </w:rPr>
            </w:pPr>
            <w:r w:rsidRPr="00FC1792">
              <w:rPr>
                <w:sz w:val="24"/>
                <w:szCs w:val="24"/>
                <w:lang w:val="lt-LT"/>
              </w:rPr>
              <w:t>Administracija, klasių vadovai, dalykų mokytojai, gimnazijos pagalbos mokiniui specialistai</w:t>
            </w:r>
          </w:p>
          <w:p w:rsidR="00E41446" w:rsidRPr="00FC1792" w:rsidRDefault="00E41446">
            <w:pPr>
              <w:ind w:left="360"/>
              <w:jc w:val="center"/>
              <w:rPr>
                <w:sz w:val="24"/>
                <w:szCs w:val="24"/>
                <w:lang w:val="lt-LT"/>
              </w:rPr>
            </w:pP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Gimnazijos lėšos, žmogiškieji ištekliai</w:t>
            </w:r>
          </w:p>
        </w:tc>
        <w:tc>
          <w:tcPr>
            <w:tcW w:w="4966"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Ramybės zonos ir emocinės savireguliacijos veiklos prisideda prie ugdytinių/mokinių emocinės gerovės, socialinių įgūdžių ugdymo ir prevencinių priemonių taikymo.</w:t>
            </w:r>
          </w:p>
        </w:tc>
      </w:tr>
    </w:tbl>
    <w:p w:rsidR="00E41446" w:rsidRPr="00FC1792" w:rsidRDefault="00E41446">
      <w:pPr>
        <w:spacing w:line="276" w:lineRule="auto"/>
        <w:rPr>
          <w:b/>
          <w:bCs/>
          <w:sz w:val="24"/>
          <w:szCs w:val="24"/>
          <w:lang w:val="lt-LT"/>
        </w:rPr>
      </w:pPr>
    </w:p>
    <w:p w:rsidR="00E41446" w:rsidRPr="00FC1792" w:rsidRDefault="00FC1792" w:rsidP="00C65382">
      <w:pPr>
        <w:spacing w:line="276" w:lineRule="auto"/>
        <w:ind w:firstLine="720"/>
        <w:rPr>
          <w:b/>
          <w:bCs/>
          <w:sz w:val="24"/>
          <w:szCs w:val="24"/>
          <w:lang w:val="lt-LT"/>
        </w:rPr>
      </w:pPr>
      <w:bookmarkStart w:id="27" w:name="_heading=h.h6d1otqlhnez" w:colFirst="0" w:colLast="0"/>
      <w:bookmarkEnd w:id="27"/>
      <w:r w:rsidRPr="00FC1792">
        <w:rPr>
          <w:b/>
          <w:bCs/>
          <w:sz w:val="24"/>
          <w:szCs w:val="24"/>
          <w:lang w:val="lt-LT"/>
        </w:rPr>
        <w:t>8.3. Uždavinys</w:t>
      </w:r>
      <w:r w:rsidRPr="00FC1792">
        <w:rPr>
          <w:b/>
          <w:bCs/>
          <w:sz w:val="24"/>
          <w:szCs w:val="24"/>
          <w:highlight w:val="white"/>
          <w:lang w:val="lt-LT"/>
        </w:rPr>
        <w:t>:</w:t>
      </w:r>
      <w:r w:rsidRPr="00FC1792">
        <w:rPr>
          <w:b/>
          <w:bCs/>
          <w:sz w:val="24"/>
          <w:szCs w:val="24"/>
          <w:lang w:val="lt-LT"/>
        </w:rPr>
        <w:t xml:space="preserve"> Neformaliojo ugdymo įvairovės ir prieinamumo plėtra, skatinant kiekvieno mokinio įsitraukimą. </w:t>
      </w:r>
    </w:p>
    <w:tbl>
      <w:tblPr>
        <w:tblStyle w:val="af5"/>
        <w:tblW w:w="14701" w:type="dxa"/>
        <w:tblInd w:w="-108" w:type="dxa"/>
        <w:tblBorders>
          <w:insideH w:val="nil"/>
          <w:insideV w:val="nil"/>
        </w:tblBorders>
        <w:tblLayout w:type="fixed"/>
        <w:tblLook w:val="0600" w:firstRow="0" w:lastRow="0" w:firstColumn="0" w:lastColumn="0" w:noHBand="1" w:noVBand="1"/>
      </w:tblPr>
      <w:tblGrid>
        <w:gridCol w:w="1215"/>
        <w:gridCol w:w="2595"/>
        <w:gridCol w:w="1680"/>
        <w:gridCol w:w="2535"/>
        <w:gridCol w:w="1710"/>
        <w:gridCol w:w="4966"/>
      </w:tblGrid>
      <w:tr w:rsidR="00E41446" w:rsidRPr="00FC1792" w:rsidTr="00FC1792">
        <w:trPr>
          <w:trHeight w:val="1095"/>
        </w:trPr>
        <w:tc>
          <w:tcPr>
            <w:tcW w:w="12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Eil. Nr.</w:t>
            </w:r>
          </w:p>
        </w:tc>
        <w:tc>
          <w:tcPr>
            <w:tcW w:w="25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Priemonės</w:t>
            </w:r>
          </w:p>
        </w:tc>
        <w:tc>
          <w:tcPr>
            <w:tcW w:w="16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 xml:space="preserve">Laikas </w:t>
            </w:r>
          </w:p>
        </w:tc>
        <w:tc>
          <w:tcPr>
            <w:tcW w:w="25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Atsakingi vykdytojai</w:t>
            </w:r>
          </w:p>
        </w:tc>
        <w:tc>
          <w:tcPr>
            <w:tcW w:w="17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Išlaidos, finansavimo šaltiniai</w:t>
            </w:r>
          </w:p>
        </w:tc>
        <w:tc>
          <w:tcPr>
            <w:tcW w:w="496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Laukiamas rezultatas, sėkmės kriterijus</w:t>
            </w:r>
          </w:p>
        </w:tc>
      </w:tr>
      <w:tr w:rsidR="00E41446" w:rsidRPr="00FC1792" w:rsidTr="00FC1792">
        <w:trPr>
          <w:trHeight w:val="935"/>
        </w:trPr>
        <w:tc>
          <w:tcPr>
            <w:tcW w:w="12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8.3.1.</w:t>
            </w:r>
          </w:p>
        </w:tc>
        <w:tc>
          <w:tcPr>
            <w:tcW w:w="25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Bendradarbiavimas su vietos bendruomene ir kitomis Vilniaus rajono švietimo įstaigomis</w:t>
            </w:r>
          </w:p>
        </w:tc>
        <w:tc>
          <w:tcPr>
            <w:tcW w:w="168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Sausis-birželis</w:t>
            </w:r>
          </w:p>
        </w:tc>
        <w:tc>
          <w:tcPr>
            <w:tcW w:w="25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 xml:space="preserve">Gimnazijos pedagogai </w:t>
            </w:r>
          </w:p>
        </w:tc>
        <w:tc>
          <w:tcPr>
            <w:tcW w:w="17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Gimnazijos lėšos ir žmogiškieji ištekliai</w:t>
            </w:r>
          </w:p>
        </w:tc>
        <w:tc>
          <w:tcPr>
            <w:tcW w:w="496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Neformaliąją veiklą lankantys mokiniai aktyviai dalyvauja projektuose, festivaliuose, konkursuose ir kituose renginiuose. Mokiniai įgyja patirties, kuriant ir įgyvendinant projektus, ugdomos socialinės, kultūrinės ir bendradarbiavimo kompetencijos.</w:t>
            </w:r>
          </w:p>
        </w:tc>
      </w:tr>
      <w:tr w:rsidR="00E41446" w:rsidRPr="00FC1792" w:rsidTr="00FC1792">
        <w:trPr>
          <w:trHeight w:val="935"/>
        </w:trPr>
        <w:tc>
          <w:tcPr>
            <w:tcW w:w="12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8.3.2.</w:t>
            </w:r>
          </w:p>
        </w:tc>
        <w:tc>
          <w:tcPr>
            <w:tcW w:w="2595"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Įvairių neformaliojo švietimo veiklų organizavimas, sudarant sąlygas kiekvienam mokiniui pasirinkti patrauklią veiklos sritį</w:t>
            </w:r>
          </w:p>
        </w:tc>
        <w:tc>
          <w:tcPr>
            <w:tcW w:w="1680"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Sausis-birželis</w:t>
            </w:r>
          </w:p>
        </w:tc>
        <w:tc>
          <w:tcPr>
            <w:tcW w:w="2535"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Gimnazijos administracija, gimnazijos pedagogai</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Žmogiškieji ištekliai</w:t>
            </w:r>
          </w:p>
        </w:tc>
        <w:tc>
          <w:tcPr>
            <w:tcW w:w="4966"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 xml:space="preserve">Pritaikyti tvarkaraščiai, sukuriant sąlygas neformaliojo švietimo veiklas vykdyti po pamokų, teikiama informacija apie siūlomas veiklas, užtikrinamas </w:t>
            </w:r>
            <w:proofErr w:type="spellStart"/>
            <w:r w:rsidRPr="00FC1792">
              <w:rPr>
                <w:sz w:val="24"/>
                <w:szCs w:val="24"/>
                <w:lang w:val="lt-LT"/>
              </w:rPr>
              <w:t>įtraukusis</w:t>
            </w:r>
            <w:proofErr w:type="spellEnd"/>
            <w:r w:rsidRPr="00FC1792">
              <w:rPr>
                <w:sz w:val="24"/>
                <w:szCs w:val="24"/>
                <w:lang w:val="lt-LT"/>
              </w:rPr>
              <w:t xml:space="preserve"> dalyvavimas visiems gimnazijos mokiniams. </w:t>
            </w:r>
          </w:p>
        </w:tc>
      </w:tr>
      <w:tr w:rsidR="00E41446" w:rsidRPr="00FC1792" w:rsidTr="00FC1792">
        <w:trPr>
          <w:trHeight w:val="981"/>
        </w:trPr>
        <w:tc>
          <w:tcPr>
            <w:tcW w:w="12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rPr>
                <w:sz w:val="24"/>
                <w:szCs w:val="24"/>
                <w:lang w:val="lt-LT"/>
              </w:rPr>
            </w:pPr>
            <w:r w:rsidRPr="00FC1792">
              <w:rPr>
                <w:sz w:val="24"/>
                <w:szCs w:val="24"/>
                <w:lang w:val="lt-LT"/>
              </w:rPr>
              <w:t>8.3.3.</w:t>
            </w:r>
          </w:p>
        </w:tc>
        <w:tc>
          <w:tcPr>
            <w:tcW w:w="259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Neformaliojo švietimo veiklų integravimas į gimnazijos renginius ir projektines veiklas</w:t>
            </w:r>
          </w:p>
        </w:tc>
        <w:tc>
          <w:tcPr>
            <w:tcW w:w="1680"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 rugpjūtis</w:t>
            </w:r>
          </w:p>
        </w:tc>
        <w:tc>
          <w:tcPr>
            <w:tcW w:w="253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 xml:space="preserve">Gimnazijos pedagogai </w:t>
            </w:r>
          </w:p>
        </w:tc>
        <w:tc>
          <w:tcPr>
            <w:tcW w:w="1710"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Žmogiškieji ištekliai</w:t>
            </w:r>
          </w:p>
        </w:tc>
        <w:tc>
          <w:tcPr>
            <w:tcW w:w="4966"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Neformaliąją veiklą lankantys mokiniai aktyviai dalyvauja gimnazijos renginiuose ir projektuose. Didėja mokinių įsitraukimas į gimnazijos gyvenimą ir yra ugdomos kūrybinės, socialinės ir bendradarbiavimo kompetencijos.</w:t>
            </w:r>
          </w:p>
        </w:tc>
      </w:tr>
      <w:tr w:rsidR="00E41446" w:rsidRPr="00FC1792" w:rsidTr="00FC1792">
        <w:trPr>
          <w:trHeight w:val="981"/>
        </w:trPr>
        <w:tc>
          <w:tcPr>
            <w:tcW w:w="12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rPr>
                <w:sz w:val="24"/>
                <w:szCs w:val="24"/>
                <w:lang w:val="lt-LT"/>
              </w:rPr>
            </w:pPr>
            <w:r w:rsidRPr="00FC1792">
              <w:rPr>
                <w:sz w:val="24"/>
                <w:szCs w:val="24"/>
                <w:lang w:val="lt-LT"/>
              </w:rPr>
              <w:lastRenderedPageBreak/>
              <w:t>8.3.4.</w:t>
            </w:r>
          </w:p>
        </w:tc>
        <w:tc>
          <w:tcPr>
            <w:tcW w:w="259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Neformaliojo ugdymo veiklų pristatymo kūrimas ir viešinimas gimnazijos internetinėje svetainėje ir socialinėse erdvėse</w:t>
            </w:r>
          </w:p>
        </w:tc>
        <w:tc>
          <w:tcPr>
            <w:tcW w:w="1680"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 xml:space="preserve">Sausis - </w:t>
            </w:r>
          </w:p>
          <w:p w:rsidR="00E41446" w:rsidRPr="00FC1792" w:rsidRDefault="00FC1792">
            <w:pPr>
              <w:rPr>
                <w:sz w:val="24"/>
                <w:szCs w:val="24"/>
                <w:lang w:val="lt-LT"/>
              </w:rPr>
            </w:pPr>
            <w:r w:rsidRPr="00FC1792">
              <w:rPr>
                <w:sz w:val="24"/>
                <w:szCs w:val="24"/>
                <w:lang w:val="lt-LT"/>
              </w:rPr>
              <w:t>rugpjūtis</w:t>
            </w:r>
          </w:p>
        </w:tc>
        <w:tc>
          <w:tcPr>
            <w:tcW w:w="253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Gimnazijos pedagogai</w:t>
            </w:r>
          </w:p>
        </w:tc>
        <w:tc>
          <w:tcPr>
            <w:tcW w:w="1710"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Žmogiškieji ištekliai</w:t>
            </w:r>
          </w:p>
        </w:tc>
        <w:tc>
          <w:tcPr>
            <w:tcW w:w="4966"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 xml:space="preserve">Parengiamas pristatymas (vaizdo įrašas), kuriame pristatoma neformaliojo ugdymo vykdomų veiklų įvairovė. Vaizdo įrašas talpinamas gimnazijos svetainėje ir socialinėje erdvėje. Su gimnazijoje vykstančiomis neformaliojo ugdymo veiklomis plačiau gali susipažinti ne tik gimnazijos bendruomenė, bet taip pat ir besidomintys būsimieji mokiniai. </w:t>
            </w:r>
          </w:p>
        </w:tc>
      </w:tr>
      <w:tr w:rsidR="00E41446" w:rsidRPr="00FC1792" w:rsidTr="00FC1792">
        <w:trPr>
          <w:trHeight w:val="694"/>
        </w:trPr>
        <w:tc>
          <w:tcPr>
            <w:tcW w:w="12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rPr>
                <w:sz w:val="24"/>
                <w:szCs w:val="24"/>
                <w:lang w:val="lt-LT"/>
              </w:rPr>
            </w:pPr>
            <w:r w:rsidRPr="00FC1792">
              <w:rPr>
                <w:sz w:val="24"/>
                <w:szCs w:val="24"/>
                <w:lang w:val="lt-LT"/>
              </w:rPr>
              <w:t>8.3.5.</w:t>
            </w:r>
          </w:p>
        </w:tc>
        <w:tc>
          <w:tcPr>
            <w:tcW w:w="259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Neformaliojo ugdymo pasiekimų pripažinimas ir skatinimas</w:t>
            </w:r>
          </w:p>
        </w:tc>
        <w:tc>
          <w:tcPr>
            <w:tcW w:w="1680"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Birželis</w:t>
            </w:r>
          </w:p>
        </w:tc>
        <w:tc>
          <w:tcPr>
            <w:tcW w:w="253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Gimnazijos pedagogai</w:t>
            </w:r>
          </w:p>
        </w:tc>
        <w:tc>
          <w:tcPr>
            <w:tcW w:w="1710"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Žmogiškieji ištekliai</w:t>
            </w:r>
          </w:p>
        </w:tc>
        <w:tc>
          <w:tcPr>
            <w:tcW w:w="4966"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Didėja mokinių motyvacija įsitraukti į neformaliojo ugdymo veiklas, stiprėja jų pasiekimų matomumas ir vertė. Daugėja mokinių, kurių neformaliojo ugdymo pasiekimai pripažįstami gimnazijos bendruomenėje. Už neformaliojo ugdymo pasiekimus mokiniai skatinami gimnazijos direktoriaus padėkomis ir rėmėjų dovanomis.</w:t>
            </w:r>
          </w:p>
        </w:tc>
      </w:tr>
    </w:tbl>
    <w:p w:rsidR="00E41446" w:rsidRPr="00FC1792" w:rsidRDefault="00E41446">
      <w:pPr>
        <w:spacing w:line="276" w:lineRule="auto"/>
        <w:rPr>
          <w:b/>
          <w:bCs/>
          <w:sz w:val="24"/>
          <w:szCs w:val="24"/>
          <w:lang w:val="lt-LT"/>
        </w:rPr>
      </w:pPr>
    </w:p>
    <w:p w:rsidR="00E41446" w:rsidRPr="00FC1792" w:rsidRDefault="00FC1792">
      <w:pPr>
        <w:spacing w:line="276" w:lineRule="auto"/>
        <w:ind w:left="360"/>
        <w:rPr>
          <w:b/>
          <w:bCs/>
          <w:sz w:val="24"/>
          <w:szCs w:val="24"/>
          <w:lang w:val="lt-LT"/>
        </w:rPr>
      </w:pPr>
      <w:r w:rsidRPr="00FC1792">
        <w:rPr>
          <w:b/>
          <w:bCs/>
          <w:sz w:val="24"/>
          <w:szCs w:val="24"/>
          <w:lang w:val="lt-LT"/>
        </w:rPr>
        <w:t>8.4. Uždavinys</w:t>
      </w:r>
      <w:r w:rsidRPr="00FC1792">
        <w:rPr>
          <w:b/>
          <w:bCs/>
          <w:sz w:val="24"/>
          <w:szCs w:val="24"/>
          <w:highlight w:val="white"/>
          <w:lang w:val="lt-LT"/>
        </w:rPr>
        <w:t>:</w:t>
      </w:r>
      <w:r w:rsidRPr="00FC1792">
        <w:rPr>
          <w:b/>
          <w:bCs/>
          <w:sz w:val="24"/>
          <w:szCs w:val="24"/>
          <w:lang w:val="lt-LT"/>
        </w:rPr>
        <w:t xml:space="preserve"> Pilietiškumo ugdymas per projektinę, bendruomeninę ir socialinę veiklą. </w:t>
      </w:r>
    </w:p>
    <w:tbl>
      <w:tblPr>
        <w:tblStyle w:val="af6"/>
        <w:tblW w:w="14701" w:type="dxa"/>
        <w:tblInd w:w="-108" w:type="dxa"/>
        <w:tblBorders>
          <w:insideH w:val="nil"/>
          <w:insideV w:val="nil"/>
        </w:tblBorders>
        <w:tblLayout w:type="fixed"/>
        <w:tblLook w:val="0600" w:firstRow="0" w:lastRow="0" w:firstColumn="0" w:lastColumn="0" w:noHBand="1" w:noVBand="1"/>
      </w:tblPr>
      <w:tblGrid>
        <w:gridCol w:w="1215"/>
        <w:gridCol w:w="2685"/>
        <w:gridCol w:w="1815"/>
        <w:gridCol w:w="2565"/>
        <w:gridCol w:w="1770"/>
        <w:gridCol w:w="4651"/>
      </w:tblGrid>
      <w:tr w:rsidR="00E41446" w:rsidRPr="00FC1792" w:rsidTr="00FC1792">
        <w:trPr>
          <w:trHeight w:val="1095"/>
        </w:trPr>
        <w:tc>
          <w:tcPr>
            <w:tcW w:w="12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Eil. Nr.</w:t>
            </w:r>
          </w:p>
        </w:tc>
        <w:tc>
          <w:tcPr>
            <w:tcW w:w="26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Priemonės</w:t>
            </w:r>
          </w:p>
        </w:tc>
        <w:tc>
          <w:tcPr>
            <w:tcW w:w="18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 xml:space="preserve">Laikas </w:t>
            </w:r>
          </w:p>
        </w:tc>
        <w:tc>
          <w:tcPr>
            <w:tcW w:w="25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Atsakingi vykdytojai</w:t>
            </w:r>
          </w:p>
        </w:tc>
        <w:tc>
          <w:tcPr>
            <w:tcW w:w="17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Išlaidos, finansavimo šaltiniai</w:t>
            </w:r>
          </w:p>
        </w:tc>
        <w:tc>
          <w:tcPr>
            <w:tcW w:w="465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jc w:val="center"/>
              <w:rPr>
                <w:b/>
                <w:bCs/>
                <w:sz w:val="24"/>
                <w:szCs w:val="24"/>
                <w:lang w:val="lt-LT"/>
              </w:rPr>
            </w:pPr>
            <w:r w:rsidRPr="00FC1792">
              <w:rPr>
                <w:b/>
                <w:bCs/>
                <w:sz w:val="24"/>
                <w:szCs w:val="24"/>
                <w:lang w:val="lt-LT"/>
              </w:rPr>
              <w:t>Laukiamas rezultatas, sėkmės kriterijus</w:t>
            </w:r>
          </w:p>
        </w:tc>
      </w:tr>
      <w:tr w:rsidR="00E41446" w:rsidRPr="00FC1792" w:rsidTr="00FC1792">
        <w:trPr>
          <w:trHeight w:val="2522"/>
        </w:trPr>
        <w:tc>
          <w:tcPr>
            <w:tcW w:w="12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8.4.1.</w:t>
            </w:r>
          </w:p>
        </w:tc>
        <w:tc>
          <w:tcPr>
            <w:tcW w:w="26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Renginių, puoselėjančių gimnazijos tradicijas, organizavimas</w:t>
            </w:r>
          </w:p>
        </w:tc>
        <w:tc>
          <w:tcPr>
            <w:tcW w:w="18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Sausis-birželis</w:t>
            </w:r>
          </w:p>
        </w:tc>
        <w:tc>
          <w:tcPr>
            <w:tcW w:w="256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Gimnazijos pedagogai, gimnazijos bendruomenė</w:t>
            </w:r>
          </w:p>
        </w:tc>
        <w:tc>
          <w:tcPr>
            <w:tcW w:w="17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 xml:space="preserve">Žmogiškieji ištekliai </w:t>
            </w:r>
          </w:p>
        </w:tc>
        <w:tc>
          <w:tcPr>
            <w:tcW w:w="465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 xml:space="preserve">Stiprėja pilietiškumo jausmas – mokiniai ir bendruomenės nariai aktyviau įsitraukia į visuomeninę veiklą, rodo iniciatyvą. Kuriamas ir stiprinamas aktyvios, tradicijas puoselėjančios ir pilietiškai atsakingos institucijos įvaizdis. Apie įvykusius renginius vykdoma sklaida gimnazijos svetainėje ir socialiniame puslapyje bei Vilniaus rajono savivaldybės internetinėje svetainėje. </w:t>
            </w:r>
          </w:p>
        </w:tc>
      </w:tr>
      <w:tr w:rsidR="00E41446" w:rsidRPr="00FC1792" w:rsidTr="00FC1792">
        <w:trPr>
          <w:trHeight w:val="981"/>
        </w:trPr>
        <w:tc>
          <w:tcPr>
            <w:tcW w:w="12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rPr>
                <w:sz w:val="24"/>
                <w:szCs w:val="24"/>
                <w:lang w:val="lt-LT"/>
              </w:rPr>
            </w:pPr>
            <w:r w:rsidRPr="00FC1792">
              <w:rPr>
                <w:sz w:val="24"/>
                <w:szCs w:val="24"/>
                <w:lang w:val="lt-LT"/>
              </w:rPr>
              <w:lastRenderedPageBreak/>
              <w:t>8.4.2.</w:t>
            </w:r>
          </w:p>
        </w:tc>
        <w:tc>
          <w:tcPr>
            <w:tcW w:w="268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Savanorystės akcijų organizavimas</w:t>
            </w:r>
          </w:p>
        </w:tc>
        <w:tc>
          <w:tcPr>
            <w:tcW w:w="181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Sausis-rugpjūtis</w:t>
            </w:r>
          </w:p>
        </w:tc>
        <w:tc>
          <w:tcPr>
            <w:tcW w:w="256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Gimnazijos pedagogai</w:t>
            </w:r>
          </w:p>
        </w:tc>
        <w:tc>
          <w:tcPr>
            <w:tcW w:w="1770"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highlight w:val="green"/>
                <w:lang w:val="lt-LT"/>
              </w:rPr>
            </w:pPr>
            <w:r w:rsidRPr="00FC1792">
              <w:rPr>
                <w:sz w:val="24"/>
                <w:szCs w:val="24"/>
                <w:lang w:val="lt-LT"/>
              </w:rPr>
              <w:t>Žmogiškieji ištekliai</w:t>
            </w:r>
            <w:r w:rsidRPr="00FC1792">
              <w:rPr>
                <w:sz w:val="24"/>
                <w:szCs w:val="24"/>
                <w:highlight w:val="green"/>
                <w:lang w:val="lt-LT"/>
              </w:rPr>
              <w:t xml:space="preserve"> </w:t>
            </w:r>
          </w:p>
        </w:tc>
        <w:tc>
          <w:tcPr>
            <w:tcW w:w="4651"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 xml:space="preserve">Gimnazijoje organizuotos ar dalyvauta ne mažiau kaip 2 akcijose/iniciatyvose. Ne mažiau kaip 90 proc. gimnazijos mokinių dalyvauja socialinėse-pilietinėse ar savanorystės veiklose. </w:t>
            </w:r>
          </w:p>
        </w:tc>
      </w:tr>
      <w:tr w:rsidR="00E41446" w:rsidRPr="00FC1792" w:rsidTr="00FC1792">
        <w:trPr>
          <w:trHeight w:val="1112"/>
        </w:trPr>
        <w:tc>
          <w:tcPr>
            <w:tcW w:w="1215" w:type="dxa"/>
            <w:tcBorders>
              <w:top w:val="nil"/>
              <w:left w:val="single" w:sz="6" w:space="0" w:color="000000"/>
              <w:bottom w:val="single" w:sz="4" w:space="0" w:color="000000"/>
              <w:right w:val="single" w:sz="6" w:space="0" w:color="000000"/>
            </w:tcBorders>
            <w:tcMar>
              <w:top w:w="0" w:type="dxa"/>
              <w:left w:w="100" w:type="dxa"/>
              <w:bottom w:w="0" w:type="dxa"/>
              <w:right w:w="100" w:type="dxa"/>
            </w:tcMar>
          </w:tcPr>
          <w:p w:rsidR="00E41446" w:rsidRPr="00FC1792" w:rsidRDefault="00FC1792">
            <w:pPr>
              <w:spacing w:before="240"/>
              <w:rPr>
                <w:sz w:val="24"/>
                <w:szCs w:val="24"/>
                <w:lang w:val="lt-LT"/>
              </w:rPr>
            </w:pPr>
            <w:r w:rsidRPr="00FC1792">
              <w:rPr>
                <w:sz w:val="24"/>
                <w:szCs w:val="24"/>
                <w:lang w:val="lt-LT"/>
              </w:rPr>
              <w:t>8.4.3.</w:t>
            </w:r>
          </w:p>
        </w:tc>
        <w:tc>
          <w:tcPr>
            <w:tcW w:w="2685" w:type="dxa"/>
            <w:tcBorders>
              <w:top w:val="nil"/>
              <w:left w:val="nil"/>
              <w:bottom w:val="single" w:sz="4"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Dalyvavimas gimnazijos savivaldos veikloje</w:t>
            </w:r>
          </w:p>
        </w:tc>
        <w:tc>
          <w:tcPr>
            <w:tcW w:w="1815" w:type="dxa"/>
            <w:tcBorders>
              <w:top w:val="nil"/>
              <w:left w:val="nil"/>
              <w:bottom w:val="single" w:sz="4"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Sausis-birželis</w:t>
            </w:r>
          </w:p>
        </w:tc>
        <w:tc>
          <w:tcPr>
            <w:tcW w:w="2565" w:type="dxa"/>
            <w:tcBorders>
              <w:top w:val="nil"/>
              <w:left w:val="nil"/>
              <w:bottom w:val="single" w:sz="4" w:space="0" w:color="000000"/>
              <w:right w:val="single" w:sz="6" w:space="0" w:color="000000"/>
            </w:tcBorders>
            <w:tcMar>
              <w:top w:w="0" w:type="dxa"/>
              <w:left w:w="100" w:type="dxa"/>
              <w:bottom w:w="0" w:type="dxa"/>
              <w:right w:w="100" w:type="dxa"/>
            </w:tcMar>
          </w:tcPr>
          <w:p w:rsidR="00E41446" w:rsidRPr="00FC1792" w:rsidRDefault="00FC1792" w:rsidP="001F6526">
            <w:pPr>
              <w:jc w:val="center"/>
              <w:rPr>
                <w:sz w:val="24"/>
                <w:szCs w:val="24"/>
                <w:lang w:val="lt-LT"/>
              </w:rPr>
            </w:pPr>
            <w:r w:rsidRPr="00FC1792">
              <w:rPr>
                <w:sz w:val="24"/>
                <w:szCs w:val="24"/>
                <w:lang w:val="lt-LT"/>
              </w:rPr>
              <w:t>Gimnazijos administracija, Mokinių taryba, klasių vadovai</w:t>
            </w:r>
          </w:p>
        </w:tc>
        <w:tc>
          <w:tcPr>
            <w:tcW w:w="1770" w:type="dxa"/>
            <w:tcBorders>
              <w:top w:val="nil"/>
              <w:left w:val="nil"/>
              <w:bottom w:val="single" w:sz="4"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Žmogiškieji ištekliai</w:t>
            </w:r>
          </w:p>
        </w:tc>
        <w:tc>
          <w:tcPr>
            <w:tcW w:w="4651" w:type="dxa"/>
            <w:tcBorders>
              <w:top w:val="nil"/>
              <w:left w:val="nil"/>
              <w:bottom w:val="single" w:sz="4" w:space="0" w:color="000000"/>
              <w:right w:val="single" w:sz="6" w:space="0" w:color="000000"/>
            </w:tcBorders>
            <w:tcMar>
              <w:top w:w="0" w:type="dxa"/>
              <w:left w:w="100" w:type="dxa"/>
              <w:bottom w:w="0" w:type="dxa"/>
              <w:right w:w="100" w:type="dxa"/>
            </w:tcMar>
          </w:tcPr>
          <w:p w:rsidR="00FC1792" w:rsidRPr="00FC1792" w:rsidRDefault="00FC1792">
            <w:pPr>
              <w:rPr>
                <w:sz w:val="24"/>
                <w:szCs w:val="24"/>
                <w:lang w:val="lt-LT"/>
              </w:rPr>
            </w:pPr>
            <w:r w:rsidRPr="00FC1792">
              <w:rPr>
                <w:sz w:val="24"/>
                <w:szCs w:val="24"/>
                <w:lang w:val="lt-LT"/>
              </w:rPr>
              <w:t xml:space="preserve">Aktyviai veikianti ir iniciatyvi mokinių savivalda. Organizuojant renginius, akcijas ar projektus gimnazijos bendruomenei, stiprėja mokinių lyderystės, bendravimo ir organizavimo įgūdžiai. </w:t>
            </w:r>
          </w:p>
        </w:tc>
      </w:tr>
      <w:tr w:rsidR="00E41446" w:rsidRPr="00FC1792" w:rsidTr="00FC1792">
        <w:trPr>
          <w:trHeight w:val="1112"/>
        </w:trPr>
        <w:tc>
          <w:tcPr>
            <w:tcW w:w="12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41446" w:rsidRPr="00FC1792" w:rsidRDefault="00FC1792">
            <w:pPr>
              <w:spacing w:before="240"/>
              <w:rPr>
                <w:sz w:val="24"/>
                <w:szCs w:val="24"/>
                <w:lang w:val="lt-LT"/>
              </w:rPr>
            </w:pPr>
            <w:r w:rsidRPr="00FC1792">
              <w:rPr>
                <w:sz w:val="24"/>
                <w:szCs w:val="24"/>
                <w:lang w:val="lt-LT"/>
              </w:rPr>
              <w:t>8.4.4.</w:t>
            </w:r>
          </w:p>
        </w:tc>
        <w:tc>
          <w:tcPr>
            <w:tcW w:w="2685"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Pilietinių debatų, simuliacijų ir vaidmenų žaidimų ciklo organizavimas.</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rPr>
                <w:sz w:val="24"/>
                <w:szCs w:val="24"/>
                <w:lang w:val="lt-LT"/>
              </w:rPr>
            </w:pPr>
            <w:r w:rsidRPr="00FC1792">
              <w:rPr>
                <w:sz w:val="24"/>
                <w:szCs w:val="24"/>
                <w:lang w:val="lt-LT"/>
              </w:rPr>
              <w:t>Sausis - birželis</w:t>
            </w:r>
          </w:p>
        </w:tc>
        <w:tc>
          <w:tcPr>
            <w:tcW w:w="2565"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rsidP="001F6526">
            <w:pPr>
              <w:ind w:left="-44"/>
              <w:jc w:val="center"/>
              <w:rPr>
                <w:sz w:val="24"/>
                <w:szCs w:val="24"/>
                <w:lang w:val="lt-LT"/>
              </w:rPr>
            </w:pPr>
            <w:r w:rsidRPr="00FC1792">
              <w:rPr>
                <w:sz w:val="24"/>
                <w:szCs w:val="24"/>
                <w:lang w:val="lt-LT"/>
              </w:rPr>
              <w:t>Tikslinė pedagogų grupė</w:t>
            </w:r>
          </w:p>
        </w:tc>
        <w:tc>
          <w:tcPr>
            <w:tcW w:w="1770"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pPr>
              <w:jc w:val="center"/>
              <w:rPr>
                <w:sz w:val="24"/>
                <w:szCs w:val="24"/>
                <w:lang w:val="lt-LT"/>
              </w:rPr>
            </w:pPr>
            <w:r w:rsidRPr="00FC1792">
              <w:rPr>
                <w:sz w:val="24"/>
                <w:szCs w:val="24"/>
                <w:lang w:val="lt-LT"/>
              </w:rPr>
              <w:t>Žmogiškieji</w:t>
            </w:r>
          </w:p>
          <w:p w:rsidR="00E41446" w:rsidRPr="00FC1792" w:rsidRDefault="00FC1792">
            <w:pPr>
              <w:jc w:val="center"/>
              <w:rPr>
                <w:sz w:val="24"/>
                <w:szCs w:val="24"/>
                <w:lang w:val="lt-LT"/>
              </w:rPr>
            </w:pPr>
            <w:r w:rsidRPr="00FC1792">
              <w:rPr>
                <w:sz w:val="24"/>
                <w:szCs w:val="24"/>
                <w:lang w:val="lt-LT"/>
              </w:rPr>
              <w:t>ištekliai</w:t>
            </w:r>
          </w:p>
        </w:tc>
        <w:tc>
          <w:tcPr>
            <w:tcW w:w="4651" w:type="dxa"/>
            <w:tcBorders>
              <w:top w:val="nil"/>
              <w:left w:val="nil"/>
              <w:bottom w:val="single" w:sz="6" w:space="0" w:color="000000"/>
              <w:right w:val="single" w:sz="6" w:space="0" w:color="000000"/>
            </w:tcBorders>
            <w:tcMar>
              <w:top w:w="0" w:type="dxa"/>
              <w:left w:w="100" w:type="dxa"/>
              <w:bottom w:w="0" w:type="dxa"/>
              <w:right w:w="100" w:type="dxa"/>
            </w:tcMar>
          </w:tcPr>
          <w:p w:rsidR="00E41446" w:rsidRPr="00FC1792" w:rsidRDefault="00FC1792" w:rsidP="00AF22D8">
            <w:pPr>
              <w:rPr>
                <w:sz w:val="24"/>
                <w:szCs w:val="24"/>
                <w:lang w:val="lt-LT"/>
              </w:rPr>
            </w:pPr>
            <w:r w:rsidRPr="00FC1792">
              <w:rPr>
                <w:sz w:val="24"/>
                <w:szCs w:val="24"/>
                <w:lang w:val="lt-LT"/>
              </w:rPr>
              <w:t>Organizuojamas bent 1 pilietinių debatų ar simuliacijų renginys.</w:t>
            </w:r>
            <w:r w:rsidRPr="00FC1792">
              <w:rPr>
                <w:sz w:val="24"/>
                <w:szCs w:val="24"/>
                <w:lang w:val="lt-LT"/>
              </w:rPr>
              <w:br/>
              <w:t>Didėja mokinių gebėjimas argumentuotai išsakyti nuomonę (pagal mokytojų stebėseną ir refleksijas).</w:t>
            </w:r>
          </w:p>
        </w:tc>
      </w:tr>
    </w:tbl>
    <w:p w:rsidR="00E41446" w:rsidRPr="00FC1792" w:rsidRDefault="00E41446">
      <w:pPr>
        <w:rPr>
          <w:lang w:val="lt-LT"/>
        </w:rPr>
      </w:pPr>
    </w:p>
    <w:p w:rsidR="00E41446" w:rsidRPr="00FC1792" w:rsidRDefault="00E41446">
      <w:pPr>
        <w:rPr>
          <w:b/>
          <w:bCs/>
          <w:sz w:val="24"/>
          <w:szCs w:val="24"/>
          <w:lang w:val="lt-LT"/>
        </w:rPr>
      </w:pPr>
    </w:p>
    <w:p w:rsidR="00E41446" w:rsidRPr="00FC1792" w:rsidRDefault="00E41446">
      <w:pPr>
        <w:rPr>
          <w:sz w:val="24"/>
          <w:szCs w:val="24"/>
          <w:lang w:val="lt-LT"/>
        </w:rPr>
      </w:pPr>
    </w:p>
    <w:p w:rsidR="00E41446" w:rsidRPr="00AF22D8" w:rsidRDefault="00FC1792">
      <w:pPr>
        <w:rPr>
          <w:sz w:val="24"/>
          <w:szCs w:val="24"/>
          <w:lang w:val="lt-LT"/>
        </w:rPr>
      </w:pPr>
      <w:r w:rsidRPr="00AF22D8">
        <w:rPr>
          <w:sz w:val="24"/>
          <w:szCs w:val="24"/>
          <w:lang w:val="lt-LT"/>
        </w:rPr>
        <w:t>SUDERINTA</w:t>
      </w:r>
    </w:p>
    <w:p w:rsidR="00E41446" w:rsidRPr="00AF22D8" w:rsidRDefault="00FC1792">
      <w:pPr>
        <w:rPr>
          <w:sz w:val="24"/>
          <w:szCs w:val="24"/>
          <w:lang w:val="lt-LT"/>
        </w:rPr>
      </w:pPr>
      <w:r w:rsidRPr="00AF22D8">
        <w:rPr>
          <w:sz w:val="24"/>
          <w:szCs w:val="24"/>
          <w:lang w:val="lt-LT"/>
        </w:rPr>
        <w:t>Vilniaus r. Paberžės ,,Verdenės“</w:t>
      </w:r>
    </w:p>
    <w:p w:rsidR="00E41446" w:rsidRPr="00AF22D8" w:rsidRDefault="00FC1792">
      <w:pPr>
        <w:rPr>
          <w:sz w:val="24"/>
          <w:szCs w:val="24"/>
          <w:lang w:val="lt-LT"/>
        </w:rPr>
      </w:pPr>
      <w:r w:rsidRPr="00AF22D8">
        <w:rPr>
          <w:sz w:val="24"/>
          <w:szCs w:val="24"/>
          <w:lang w:val="lt-LT"/>
        </w:rPr>
        <w:t>Gimnazijos tarybos posėdyje</w:t>
      </w:r>
      <w:r w:rsidR="00AF22D8">
        <w:rPr>
          <w:sz w:val="24"/>
          <w:szCs w:val="24"/>
          <w:lang w:val="lt-LT"/>
        </w:rPr>
        <w:t xml:space="preserve"> </w:t>
      </w:r>
      <w:r w:rsidR="00AF22D8" w:rsidRPr="00AF22D8">
        <w:rPr>
          <w:sz w:val="24"/>
          <w:szCs w:val="24"/>
          <w:lang w:val="lt-LT"/>
        </w:rPr>
        <w:t>2026-01-30</w:t>
      </w:r>
    </w:p>
    <w:p w:rsidR="00E41446" w:rsidRPr="00FC1792" w:rsidRDefault="00AF22D8">
      <w:pPr>
        <w:rPr>
          <w:sz w:val="24"/>
          <w:szCs w:val="24"/>
          <w:lang w:val="lt-LT"/>
        </w:rPr>
      </w:pPr>
      <w:r>
        <w:rPr>
          <w:sz w:val="24"/>
          <w:szCs w:val="24"/>
          <w:lang w:val="lt-LT"/>
        </w:rPr>
        <w:t>p</w:t>
      </w:r>
      <w:r w:rsidR="00FC1792" w:rsidRPr="00AF22D8">
        <w:rPr>
          <w:sz w:val="24"/>
          <w:szCs w:val="24"/>
          <w:lang w:val="lt-LT"/>
        </w:rPr>
        <w:t xml:space="preserve">rotokolo Nr. </w:t>
      </w:r>
      <w:r w:rsidRPr="00AF22D8">
        <w:rPr>
          <w:sz w:val="24"/>
          <w:szCs w:val="24"/>
          <w:lang w:val="lt-LT"/>
        </w:rPr>
        <w:t>(VDG16)-57-(1.5</w:t>
      </w:r>
      <w:r>
        <w:rPr>
          <w:sz w:val="24"/>
          <w:szCs w:val="24"/>
          <w:lang w:val="lt-LT"/>
        </w:rPr>
        <w:t xml:space="preserve"> </w:t>
      </w:r>
      <w:proofErr w:type="spellStart"/>
      <w:r w:rsidRPr="00AF22D8">
        <w:rPr>
          <w:sz w:val="24"/>
          <w:szCs w:val="24"/>
          <w:lang w:val="lt-LT"/>
        </w:rPr>
        <w:t>Mr</w:t>
      </w:r>
      <w:proofErr w:type="spellEnd"/>
      <w:r w:rsidRPr="00AF22D8">
        <w:rPr>
          <w:sz w:val="24"/>
          <w:szCs w:val="24"/>
          <w:lang w:val="lt-LT"/>
        </w:rPr>
        <w:t>)-2026</w:t>
      </w:r>
    </w:p>
    <w:sectPr w:rsidR="00E41446" w:rsidRPr="00FC1792" w:rsidSect="00D71AAD">
      <w:pgSz w:w="16838" w:h="11906" w:orient="landscape"/>
      <w:pgMar w:top="1134" w:right="567" w:bottom="1134" w:left="1701" w:header="567" w:footer="567" w:gutter="0"/>
      <w:pgNumType w:start="1"/>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ED582B33-CB75-4649-913B-00B6D4C321E5}"/>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A6FE411-54DC-4C60-804E-9D35ABDFDC10}"/>
    <w:embedBold r:id="rId3" w:fontKey="{77A9806D-45E5-4C18-A512-E70F14E6571B}"/>
  </w:font>
  <w:font w:name="Georgia">
    <w:panose1 w:val="02040502050405020303"/>
    <w:charset w:val="00"/>
    <w:family w:val="roman"/>
    <w:pitch w:val="variable"/>
    <w:sig w:usb0="00000287" w:usb1="00000000" w:usb2="00000000" w:usb3="00000000" w:csb0="0000009F" w:csb1="00000000"/>
    <w:embedItalic r:id="rId4" w:fontKey="{8E6239A4-028C-481D-88D1-C55F4C338B58}"/>
  </w:font>
  <w:font w:name="Calibri Light">
    <w:panose1 w:val="020F0302020204030204"/>
    <w:charset w:val="00"/>
    <w:family w:val="swiss"/>
    <w:pitch w:val="variable"/>
    <w:sig w:usb0="E4002EFF" w:usb1="C200247B" w:usb2="00000009" w:usb3="00000000" w:csb0="000001FF" w:csb1="00000000"/>
    <w:embedRegular r:id="rId5" w:fontKey="{125462EE-212E-4627-92F1-935C29EAC2D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13AA5"/>
    <w:multiLevelType w:val="multilevel"/>
    <w:tmpl w:val="30B864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8D5D0F"/>
    <w:multiLevelType w:val="multilevel"/>
    <w:tmpl w:val="AAAE63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12249B"/>
    <w:multiLevelType w:val="multilevel"/>
    <w:tmpl w:val="EEC6A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A2308A"/>
    <w:multiLevelType w:val="multilevel"/>
    <w:tmpl w:val="B8A2BE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FBC746B"/>
    <w:multiLevelType w:val="multilevel"/>
    <w:tmpl w:val="117054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AB1ADE"/>
    <w:multiLevelType w:val="multilevel"/>
    <w:tmpl w:val="C5721E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ACF4ADB"/>
    <w:multiLevelType w:val="multilevel"/>
    <w:tmpl w:val="0A221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C415234"/>
    <w:multiLevelType w:val="multilevel"/>
    <w:tmpl w:val="A7DE79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CF005B9"/>
    <w:multiLevelType w:val="multilevel"/>
    <w:tmpl w:val="7D44382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42F90CF3"/>
    <w:multiLevelType w:val="multilevel"/>
    <w:tmpl w:val="CD0AB5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6B41FFD"/>
    <w:multiLevelType w:val="multilevel"/>
    <w:tmpl w:val="DF007E8E"/>
    <w:lvl w:ilvl="0">
      <w:start w:val="1"/>
      <w:numFmt w:val="decimal"/>
      <w:lvlText w:val="%1."/>
      <w:lvlJc w:val="left"/>
      <w:pPr>
        <w:ind w:left="1080" w:hanging="360"/>
      </w:pPr>
      <w:rPr>
        <w:rFonts w:ascii="Times New Roman" w:eastAsia="Times New Roman" w:hAnsi="Times New Roman" w:cs="Times New Roman"/>
        <w:b w:val="0"/>
        <w:bCs w:val="0"/>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52066793"/>
    <w:multiLevelType w:val="multilevel"/>
    <w:tmpl w:val="7A1CE27A"/>
    <w:lvl w:ilvl="0">
      <w:start w:val="1"/>
      <w:numFmt w:val="bullet"/>
      <w:lvlText w:val="●"/>
      <w:lvlJc w:val="left"/>
      <w:pPr>
        <w:ind w:left="754" w:hanging="359"/>
      </w:pPr>
      <w:rPr>
        <w:rFonts w:ascii="Noto Sans Symbols" w:eastAsia="Noto Sans Symbols" w:hAnsi="Noto Sans Symbols" w:cs="Noto Sans Symbols"/>
      </w:rPr>
    </w:lvl>
    <w:lvl w:ilvl="1">
      <w:start w:val="1"/>
      <w:numFmt w:val="bullet"/>
      <w:lvlText w:val="o"/>
      <w:lvlJc w:val="left"/>
      <w:pPr>
        <w:ind w:left="1474" w:hanging="360"/>
      </w:pPr>
      <w:rPr>
        <w:rFonts w:ascii="Courier New" w:eastAsia="Courier New" w:hAnsi="Courier New" w:cs="Courier New"/>
      </w:rPr>
    </w:lvl>
    <w:lvl w:ilvl="2">
      <w:start w:val="1"/>
      <w:numFmt w:val="bullet"/>
      <w:lvlText w:val="▪"/>
      <w:lvlJc w:val="left"/>
      <w:pPr>
        <w:ind w:left="2194" w:hanging="360"/>
      </w:pPr>
      <w:rPr>
        <w:rFonts w:ascii="Noto Sans Symbols" w:eastAsia="Noto Sans Symbols" w:hAnsi="Noto Sans Symbols" w:cs="Noto Sans Symbols"/>
      </w:rPr>
    </w:lvl>
    <w:lvl w:ilvl="3">
      <w:start w:val="1"/>
      <w:numFmt w:val="bullet"/>
      <w:lvlText w:val="●"/>
      <w:lvlJc w:val="left"/>
      <w:pPr>
        <w:ind w:left="2914" w:hanging="360"/>
      </w:pPr>
      <w:rPr>
        <w:rFonts w:ascii="Noto Sans Symbols" w:eastAsia="Noto Sans Symbols" w:hAnsi="Noto Sans Symbols" w:cs="Noto Sans Symbols"/>
      </w:rPr>
    </w:lvl>
    <w:lvl w:ilvl="4">
      <w:start w:val="1"/>
      <w:numFmt w:val="bullet"/>
      <w:lvlText w:val="o"/>
      <w:lvlJc w:val="left"/>
      <w:pPr>
        <w:ind w:left="3634" w:hanging="360"/>
      </w:pPr>
      <w:rPr>
        <w:rFonts w:ascii="Courier New" w:eastAsia="Courier New" w:hAnsi="Courier New" w:cs="Courier New"/>
      </w:rPr>
    </w:lvl>
    <w:lvl w:ilvl="5">
      <w:start w:val="1"/>
      <w:numFmt w:val="bullet"/>
      <w:lvlText w:val="▪"/>
      <w:lvlJc w:val="left"/>
      <w:pPr>
        <w:ind w:left="4354" w:hanging="360"/>
      </w:pPr>
      <w:rPr>
        <w:rFonts w:ascii="Noto Sans Symbols" w:eastAsia="Noto Sans Symbols" w:hAnsi="Noto Sans Symbols" w:cs="Noto Sans Symbols"/>
      </w:rPr>
    </w:lvl>
    <w:lvl w:ilvl="6">
      <w:start w:val="1"/>
      <w:numFmt w:val="bullet"/>
      <w:lvlText w:val="●"/>
      <w:lvlJc w:val="left"/>
      <w:pPr>
        <w:ind w:left="5074" w:hanging="360"/>
      </w:pPr>
      <w:rPr>
        <w:rFonts w:ascii="Noto Sans Symbols" w:eastAsia="Noto Sans Symbols" w:hAnsi="Noto Sans Symbols" w:cs="Noto Sans Symbols"/>
      </w:rPr>
    </w:lvl>
    <w:lvl w:ilvl="7">
      <w:start w:val="1"/>
      <w:numFmt w:val="bullet"/>
      <w:lvlText w:val="o"/>
      <w:lvlJc w:val="left"/>
      <w:pPr>
        <w:ind w:left="5794" w:hanging="360"/>
      </w:pPr>
      <w:rPr>
        <w:rFonts w:ascii="Courier New" w:eastAsia="Courier New" w:hAnsi="Courier New" w:cs="Courier New"/>
      </w:rPr>
    </w:lvl>
    <w:lvl w:ilvl="8">
      <w:start w:val="1"/>
      <w:numFmt w:val="bullet"/>
      <w:lvlText w:val="▪"/>
      <w:lvlJc w:val="left"/>
      <w:pPr>
        <w:ind w:left="6514" w:hanging="360"/>
      </w:pPr>
      <w:rPr>
        <w:rFonts w:ascii="Noto Sans Symbols" w:eastAsia="Noto Sans Symbols" w:hAnsi="Noto Sans Symbols" w:cs="Noto Sans Symbols"/>
      </w:rPr>
    </w:lvl>
  </w:abstractNum>
  <w:abstractNum w:abstractNumId="12" w15:restartNumberingAfterBreak="0">
    <w:nsid w:val="5C8A556A"/>
    <w:multiLevelType w:val="multilevel"/>
    <w:tmpl w:val="19147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5205900"/>
    <w:multiLevelType w:val="multilevel"/>
    <w:tmpl w:val="19401C78"/>
    <w:lvl w:ilvl="0">
      <w:start w:val="1"/>
      <w:numFmt w:val="decimal"/>
      <w:lvlText w:val="%1."/>
      <w:lvlJc w:val="left"/>
      <w:pPr>
        <w:ind w:left="720" w:hanging="360"/>
      </w:pPr>
      <w:rPr>
        <w:rFonts w:ascii="Times New Roman" w:eastAsia="Times New Roman" w:hAnsi="Times New Roman" w:cs="Times New Roman"/>
        <w:b/>
        <w:bC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666D1D8F"/>
    <w:multiLevelType w:val="multilevel"/>
    <w:tmpl w:val="7EC4A9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178669F"/>
    <w:multiLevelType w:val="multilevel"/>
    <w:tmpl w:val="50485C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2"/>
  </w:num>
  <w:num w:numId="2">
    <w:abstractNumId w:val="0"/>
  </w:num>
  <w:num w:numId="3">
    <w:abstractNumId w:val="8"/>
  </w:num>
  <w:num w:numId="4">
    <w:abstractNumId w:val="7"/>
  </w:num>
  <w:num w:numId="5">
    <w:abstractNumId w:val="13"/>
  </w:num>
  <w:num w:numId="6">
    <w:abstractNumId w:val="9"/>
  </w:num>
  <w:num w:numId="7">
    <w:abstractNumId w:val="15"/>
  </w:num>
  <w:num w:numId="8">
    <w:abstractNumId w:val="4"/>
  </w:num>
  <w:num w:numId="9">
    <w:abstractNumId w:val="10"/>
  </w:num>
  <w:num w:numId="10">
    <w:abstractNumId w:val="6"/>
  </w:num>
  <w:num w:numId="11">
    <w:abstractNumId w:val="11"/>
  </w:num>
  <w:num w:numId="12">
    <w:abstractNumId w:val="1"/>
  </w:num>
  <w:num w:numId="13">
    <w:abstractNumId w:val="3"/>
  </w:num>
  <w:num w:numId="14">
    <w:abstractNumId w:val="14"/>
  </w:num>
  <w:num w:numId="15">
    <w:abstractNumId w:val="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446"/>
    <w:rsid w:val="001905C8"/>
    <w:rsid w:val="001C1A20"/>
    <w:rsid w:val="001F6526"/>
    <w:rsid w:val="002614DA"/>
    <w:rsid w:val="003D5077"/>
    <w:rsid w:val="00793C7C"/>
    <w:rsid w:val="007A1B85"/>
    <w:rsid w:val="008F1F9C"/>
    <w:rsid w:val="00AF22D8"/>
    <w:rsid w:val="00BA1D91"/>
    <w:rsid w:val="00C65382"/>
    <w:rsid w:val="00C84E79"/>
    <w:rsid w:val="00CC1729"/>
    <w:rsid w:val="00D71AAD"/>
    <w:rsid w:val="00E41446"/>
    <w:rsid w:val="00EF79FE"/>
    <w:rsid w:val="00FC17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6A50C"/>
  <w15:docId w15:val="{5C325068-588B-4194-808B-16C30F752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style>
  <w:style w:type="paragraph" w:styleId="Antrat1">
    <w:name w:val="heading 1"/>
    <w:basedOn w:val="prastasis"/>
    <w:next w:val="prastasis"/>
    <w:pPr>
      <w:keepNext/>
      <w:keepLines/>
      <w:spacing w:before="480" w:after="120"/>
      <w:outlineLvl w:val="0"/>
    </w:pPr>
    <w:rPr>
      <w:b/>
      <w:bCs/>
      <w:sz w:val="48"/>
      <w:szCs w:val="48"/>
    </w:rPr>
  </w:style>
  <w:style w:type="paragraph" w:styleId="Antrat2">
    <w:name w:val="heading 2"/>
    <w:basedOn w:val="prastasis"/>
    <w:next w:val="prastasis"/>
    <w:pPr>
      <w:keepNext/>
      <w:keepLines/>
      <w:spacing w:before="360" w:after="80"/>
      <w:outlineLvl w:val="1"/>
    </w:pPr>
    <w:rPr>
      <w:b/>
      <w:bCs/>
      <w:sz w:val="36"/>
      <w:szCs w:val="36"/>
    </w:rPr>
  </w:style>
  <w:style w:type="paragraph" w:styleId="Antrat3">
    <w:name w:val="heading 3"/>
    <w:basedOn w:val="prastasis"/>
    <w:next w:val="prastasis"/>
    <w:pPr>
      <w:keepNext/>
      <w:keepLines/>
      <w:spacing w:before="280" w:after="80"/>
      <w:outlineLvl w:val="2"/>
    </w:pPr>
    <w:rPr>
      <w:b/>
      <w:bCs/>
      <w:sz w:val="28"/>
      <w:szCs w:val="28"/>
    </w:rPr>
  </w:style>
  <w:style w:type="paragraph" w:styleId="Antrat4">
    <w:name w:val="heading 4"/>
    <w:basedOn w:val="prastasis"/>
    <w:next w:val="prastasis"/>
    <w:pPr>
      <w:keepNext/>
      <w:keepLines/>
      <w:spacing w:before="240" w:after="40"/>
      <w:outlineLvl w:val="3"/>
    </w:pPr>
    <w:rPr>
      <w:b/>
      <w:bCs/>
      <w:sz w:val="24"/>
      <w:szCs w:val="24"/>
    </w:rPr>
  </w:style>
  <w:style w:type="paragraph" w:styleId="Antrat5">
    <w:name w:val="heading 5"/>
    <w:basedOn w:val="prastasis"/>
    <w:next w:val="prastasis"/>
    <w:pPr>
      <w:keepNext/>
      <w:keepLines/>
      <w:spacing w:before="220" w:after="40"/>
      <w:outlineLvl w:val="4"/>
    </w:pPr>
    <w:rPr>
      <w:b/>
      <w:bCs/>
      <w:sz w:val="22"/>
      <w:szCs w:val="22"/>
    </w:rPr>
  </w:style>
  <w:style w:type="paragraph" w:styleId="Antrat6">
    <w:name w:val="heading 6"/>
    <w:basedOn w:val="prastasis"/>
    <w:next w:val="prastasis"/>
    <w:pPr>
      <w:keepNext/>
      <w:keepLines/>
      <w:spacing w:before="200" w:after="40"/>
      <w:outlineLvl w:val="5"/>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tblPr>
      <w:tblStyleRowBandSize w:val="1"/>
      <w:tblStyleColBandSize w:val="1"/>
      <w:tblCellMar>
        <w:top w:w="0" w:type="dxa"/>
        <w:left w:w="115" w:type="dxa"/>
        <w:bottom w:w="0" w:type="dxa"/>
        <w:right w:w="115" w:type="dxa"/>
      </w:tblCellMar>
    </w:tblPr>
  </w:style>
  <w:style w:type="table" w:customStyle="1" w:styleId="a0">
    <w:basedOn w:val="TableNormal2"/>
    <w:tblPr>
      <w:tblStyleRowBandSize w:val="1"/>
      <w:tblStyleColBandSize w:val="1"/>
      <w:tblCellMar>
        <w:top w:w="0" w:type="dxa"/>
        <w:left w:w="115" w:type="dxa"/>
        <w:bottom w:w="0" w:type="dxa"/>
        <w:right w:w="115" w:type="dxa"/>
      </w:tblCellMar>
    </w:tblPr>
  </w:style>
  <w:style w:type="table" w:customStyle="1" w:styleId="a1">
    <w:basedOn w:val="TableNormal2"/>
    <w:tblPr>
      <w:tblStyleRowBandSize w:val="1"/>
      <w:tblStyleColBandSize w:val="1"/>
      <w:tblCellMar>
        <w:top w:w="0" w:type="dxa"/>
        <w:left w:w="115" w:type="dxa"/>
        <w:bottom w:w="0" w:type="dxa"/>
        <w:right w:w="115" w:type="dxa"/>
      </w:tblCellMar>
    </w:tblPr>
  </w:style>
  <w:style w:type="table" w:customStyle="1" w:styleId="a2">
    <w:basedOn w:val="TableNormal2"/>
    <w:tblPr>
      <w:tblStyleRowBandSize w:val="1"/>
      <w:tblStyleColBandSize w:val="1"/>
      <w:tblCellMar>
        <w:top w:w="0" w:type="dxa"/>
        <w:left w:w="115" w:type="dxa"/>
        <w:bottom w:w="0" w:type="dxa"/>
        <w:right w:w="115" w:type="dxa"/>
      </w:tblCellMar>
    </w:tblPr>
  </w:style>
  <w:style w:type="table" w:customStyle="1" w:styleId="a3">
    <w:basedOn w:val="TableNormal2"/>
    <w:tblPr>
      <w:tblStyleRowBandSize w:val="1"/>
      <w:tblStyleColBandSize w:val="1"/>
      <w:tblCellMar>
        <w:top w:w="0" w:type="dxa"/>
        <w:left w:w="115" w:type="dxa"/>
        <w:bottom w:w="0" w:type="dxa"/>
        <w:right w:w="115" w:type="dxa"/>
      </w:tblCellMar>
    </w:tblPr>
  </w:style>
  <w:style w:type="table" w:customStyle="1" w:styleId="a4">
    <w:basedOn w:val="TableNormal2"/>
    <w:tblPr>
      <w:tblStyleRowBandSize w:val="1"/>
      <w:tblStyleColBandSize w:val="1"/>
      <w:tblCellMar>
        <w:top w:w="0" w:type="dxa"/>
        <w:left w:w="115" w:type="dxa"/>
        <w:bottom w:w="0" w:type="dxa"/>
        <w:right w:w="115" w:type="dxa"/>
      </w:tblCellMar>
    </w:tblPr>
  </w:style>
  <w:style w:type="table" w:customStyle="1" w:styleId="a5">
    <w:basedOn w:val="TableNormal2"/>
    <w:tblPr>
      <w:tblStyleRowBandSize w:val="1"/>
      <w:tblStyleColBandSize w:val="1"/>
      <w:tblCellMar>
        <w:top w:w="0" w:type="dxa"/>
        <w:left w:w="115" w:type="dxa"/>
        <w:bottom w:w="0" w:type="dxa"/>
        <w:right w:w="115" w:type="dxa"/>
      </w:tblCellMar>
    </w:tblPr>
  </w:style>
  <w:style w:type="table" w:customStyle="1" w:styleId="a6">
    <w:basedOn w:val="TableNormal2"/>
    <w:tblPr>
      <w:tblStyleRowBandSize w:val="1"/>
      <w:tblStyleColBandSize w:val="1"/>
      <w:tblCellMar>
        <w:top w:w="0" w:type="dxa"/>
        <w:left w:w="115" w:type="dxa"/>
        <w:bottom w:w="0" w:type="dxa"/>
        <w:right w:w="115" w:type="dxa"/>
      </w:tblCellMar>
    </w:tblPr>
  </w:style>
  <w:style w:type="paragraph" w:styleId="Sraopastraipa">
    <w:name w:val="List Paragraph"/>
    <w:uiPriority w:val="34"/>
    <w:qFormat/>
    <w:rsid w:val="000546EE"/>
    <w:pPr>
      <w:ind w:left="720"/>
      <w:contextualSpacing/>
    </w:pPr>
  </w:style>
  <w:style w:type="character" w:styleId="Emfaz">
    <w:name w:val="Emphasis"/>
    <w:basedOn w:val="Numatytasispastraiposriftas"/>
    <w:uiPriority w:val="20"/>
    <w:qFormat/>
    <w:rsid w:val="008316EE"/>
    <w:rPr>
      <w:i/>
      <w:iCs/>
    </w:rPr>
  </w:style>
  <w:style w:type="paragraph" w:styleId="Betarp">
    <w:name w:val="No Spacing"/>
    <w:uiPriority w:val="1"/>
    <w:qFormat/>
    <w:rsid w:val="00210CA0"/>
  </w:style>
  <w:style w:type="table" w:customStyle="1" w:styleId="a7">
    <w:basedOn w:val="TableNormal1"/>
    <w:tblPr>
      <w:tblStyleRowBandSize w:val="1"/>
      <w:tblStyleColBandSize w:val="1"/>
      <w:tblCellMar>
        <w:top w:w="0" w:type="dxa"/>
        <w:left w:w="115" w:type="dxa"/>
        <w:bottom w:w="0" w:type="dxa"/>
        <w:right w:w="115" w:type="dxa"/>
      </w:tblCellMar>
    </w:tblPr>
  </w:style>
  <w:style w:type="table" w:customStyle="1" w:styleId="a8">
    <w:basedOn w:val="TableNormal1"/>
    <w:tblPr>
      <w:tblStyleRowBandSize w:val="1"/>
      <w:tblStyleColBandSize w:val="1"/>
      <w:tblCellMar>
        <w:top w:w="0" w:type="dxa"/>
        <w:left w:w="115" w:type="dxa"/>
        <w:bottom w:w="0" w:type="dxa"/>
        <w:right w:w="115" w:type="dxa"/>
      </w:tblCellMar>
    </w:tblPr>
  </w:style>
  <w:style w:type="table" w:customStyle="1" w:styleId="a9">
    <w:basedOn w:val="TableNormal1"/>
    <w:tblPr>
      <w:tblStyleRowBandSize w:val="1"/>
      <w:tblStyleColBandSize w:val="1"/>
      <w:tblCellMar>
        <w:top w:w="0" w:type="dxa"/>
        <w:left w:w="115" w:type="dxa"/>
        <w:bottom w:w="0" w:type="dxa"/>
        <w:right w:w="115" w:type="dxa"/>
      </w:tblCellMar>
    </w:tblPr>
  </w:style>
  <w:style w:type="table" w:customStyle="1" w:styleId="aa">
    <w:basedOn w:val="TableNormal1"/>
    <w:tblPr>
      <w:tblStyleRowBandSize w:val="1"/>
      <w:tblStyleColBandSize w:val="1"/>
      <w:tblCellMar>
        <w:top w:w="0" w:type="dxa"/>
        <w:left w:w="115" w:type="dxa"/>
        <w:bottom w:w="0" w:type="dxa"/>
        <w:right w:w="115" w:type="dxa"/>
      </w:tblCellMar>
    </w:tblPr>
  </w:style>
  <w:style w:type="table" w:customStyle="1" w:styleId="ab">
    <w:basedOn w:val="TableNormal1"/>
    <w:tblPr>
      <w:tblStyleRowBandSize w:val="1"/>
      <w:tblStyleColBandSize w:val="1"/>
      <w:tblCellMar>
        <w:top w:w="0" w:type="dxa"/>
        <w:left w:w="115" w:type="dxa"/>
        <w:bottom w:w="0" w:type="dxa"/>
        <w:right w:w="115" w:type="dxa"/>
      </w:tblCellMar>
    </w:tblPr>
  </w:style>
  <w:style w:type="table" w:customStyle="1" w:styleId="ac">
    <w:basedOn w:val="TableNormal1"/>
    <w:tblPr>
      <w:tblStyleRowBandSize w:val="1"/>
      <w:tblStyleColBandSize w:val="1"/>
      <w:tblCellMar>
        <w:top w:w="0" w:type="dxa"/>
        <w:left w:w="115" w:type="dxa"/>
        <w:bottom w:w="0" w:type="dxa"/>
        <w:right w:w="115" w:type="dxa"/>
      </w:tblCellMar>
    </w:tblPr>
  </w:style>
  <w:style w:type="table" w:customStyle="1" w:styleId="ad">
    <w:basedOn w:val="TableNormal1"/>
    <w:tblPr>
      <w:tblStyleRowBandSize w:val="1"/>
      <w:tblStyleColBandSize w:val="1"/>
      <w:tblCellMar>
        <w:top w:w="0" w:type="dxa"/>
        <w:left w:w="115" w:type="dxa"/>
        <w:bottom w:w="0" w:type="dxa"/>
        <w:right w:w="115" w:type="dxa"/>
      </w:tblCellMar>
    </w:tblPr>
  </w:style>
  <w:style w:type="table" w:styleId="Lentelstinklelis">
    <w:name w:val="Table Grid"/>
    <w:basedOn w:val="prastojilentel"/>
    <w:uiPriority w:val="39"/>
    <w:rsid w:val="0014501C"/>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14501C"/>
    <w:rPr>
      <w:b/>
      <w:bCs/>
    </w:rPr>
  </w:style>
  <w:style w:type="paragraph" w:styleId="Paantrat">
    <w:name w:val="Subtitle"/>
    <w:basedOn w:val="prastasis"/>
    <w:next w:val="prastasis"/>
    <w:pPr>
      <w:keepNext/>
      <w:keepLines/>
      <w:spacing w:before="360" w:after="80"/>
    </w:pPr>
    <w:rPr>
      <w:rFonts w:ascii="Georgia" w:eastAsia="Georgia" w:hAnsi="Georgia" w:cs="Georgia"/>
      <w:i/>
      <w:iCs/>
      <w:color w:val="666666"/>
      <w:sz w:val="48"/>
      <w:szCs w:val="48"/>
    </w:rPr>
  </w:style>
  <w:style w:type="table" w:customStyle="1" w:styleId="ae">
    <w:basedOn w:val="TableNormal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
    <w:basedOn w:val="TableNormal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theme/theme1.xml"
                 Type="http://schemas.openxmlformats.org/officeDocument/2006/relationships/theme"/>
   <Relationship Id="rId2" Target="../customXml/item2.xml"
                 Type="http://schemas.openxmlformats.org/officeDocument/2006/relationships/customXml"/>
   <Relationship Id="rId3" Target="numbering.xml"
                 Type="http://schemas.openxmlformats.org/officeDocument/2006/relationships/numbering"/>
   <Relationship Id="rId4" Target="styles.xml"
                 Type="http://schemas.openxmlformats.org/officeDocument/2006/relationships/styles"/>
   <Relationship Id="rId5" Target="settings.xml"
                 Type="http://schemas.openxmlformats.org/officeDocument/2006/relationships/settings"/>
   <Relationship Id="rId6" Target="webSettings.xml"
                 Type="http://schemas.openxmlformats.org/officeDocument/2006/relationships/webSettings"/>
   <Relationship Id="rId7" Target="media/image1.png"
                 Type="http://schemas.openxmlformats.org/officeDocument/2006/relationships/image"/>
   <Relationship Id="rId8"
                 Target="http://web.vrsa.lt/vaktai/PictureThumbnail.aspx?Id=068ed6b3-ab91-4dae-8e97-2e0d6a01e93e"
                 TargetMode="External"
                 Type="http://schemas.openxmlformats.org/officeDocument/2006/relationships/image"/>
   <Relationship Id="rId9" Target="fontTable.xml"
                 Type="http://schemas.openxmlformats.org/officeDocument/2006/relationships/fontTable"/>
</Relationships>
</file>

<file path=word/_rels/fontTable.xml.rels><?xml version="1.0" encoding="UTF-8" standalone="yes"?>
<Relationships xmlns="http://schemas.openxmlformats.org/package/2006/relationships">
   <Relationship Id="rId1" Target="fonts/font1.odttf"
                 Type="http://schemas.openxmlformats.org/officeDocument/2006/relationships/font"/>
   <Relationship Id="rId2" Target="fonts/font2.odttf"
                 Type="http://schemas.openxmlformats.org/officeDocument/2006/relationships/font"/>
   <Relationship Id="rId3" Target="fonts/font3.odttf"
                 Type="http://schemas.openxmlformats.org/officeDocument/2006/relationships/font"/>
   <Relationship Id="rId4" Target="fonts/font4.odttf"
                 Type="http://schemas.openxmlformats.org/officeDocument/2006/relationships/font"/>
   <Relationship Id="rId5" Target="fonts/font5.odttf"
                 Type="http://schemas.openxmlformats.org/officeDocument/2006/relationships/font"/>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GWWCkLnQ+Z5Wklyd0IFiQmFtRg==">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57FE01-517C-4F79-B238-6F0E66CA4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37842</Words>
  <Characters>21571</Characters>
  <Application>Microsoft Office Word</Application>
  <DocSecurity>0</DocSecurity>
  <Lines>179</Lines>
  <Paragraphs>118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59295</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2026-01-20T07:28:00Z</dcterms:created>
  <dc:creator>„Microsoft“ abonementas</dc:creator>
  <cp:lastModifiedBy>User</cp:lastModifiedBy>
  <dcterms:modified xsi:type="dcterms:W3CDTF">2026-01-30T09:26:00Z</dcterms:modified>
  <cp:revision>5</cp:revision>
</cp:coreProperties>
</file>