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50FFF" w:rsidRDefault="00350FFF" w:rsidP="00F150EE">
      <w:pPr>
        <w:spacing w:before="160" w:after="160"/>
        <w:rPr>
          <w:rFonts w:cs="Times New Roman"/>
          <w:sz w:val="24"/>
          <w:szCs w:val="24"/>
          <w:lang w:val="lt-LT"/>
        </w:rPr>
      </w:pPr>
      <w:r w:rsidRPr="0040628A">
        <w:rPr>
          <w:rFonts w:cs="Times New Roman"/>
          <w:sz w:val="24"/>
          <w:szCs w:val="24"/>
          <w:lang w:val="lt-LT"/>
        </w:rPr>
        <w:t xml:space="preserve">                          </w:t>
      </w:r>
      <w:r w:rsidR="0040628A" w:rsidRPr="0040628A">
        <w:rPr>
          <w:rFonts w:cs="Times New Roman"/>
          <w:sz w:val="24"/>
          <w:szCs w:val="24"/>
          <w:lang w:val="lt-LT"/>
        </w:rPr>
        <w:t xml:space="preserve">          </w:t>
      </w:r>
      <w:r w:rsidR="0040628A">
        <w:rPr>
          <w:rFonts w:cs="Times New Roman"/>
          <w:sz w:val="24"/>
          <w:szCs w:val="24"/>
          <w:lang w:val="lt-LT"/>
        </w:rPr>
        <w:t xml:space="preserve">                                                                     </w:t>
      </w:r>
      <w:bookmarkStart w:id="0" w:name="_GoBack"/>
      <w:bookmarkEnd w:id="0"/>
      <w:r w:rsidRPr="0040628A">
        <w:rPr>
          <w:rFonts w:cs="Times New Roman"/>
          <w:sz w:val="24"/>
          <w:szCs w:val="24"/>
          <w:lang w:val="lt-LT"/>
        </w:rPr>
        <w:t>PATVIRTINTA</w:t>
      </w:r>
      <w:r w:rsidRPr="0040628A">
        <w:rPr>
          <w:rFonts w:cs="Times New Roman"/>
          <w:sz w:val="24"/>
          <w:szCs w:val="24"/>
          <w:lang w:val="lt-LT"/>
        </w:rPr>
        <w:br/>
        <w:t xml:space="preserve">                                                                       </w:t>
      </w:r>
      <w:r w:rsidR="0040628A" w:rsidRPr="0040628A">
        <w:rPr>
          <w:rFonts w:cs="Times New Roman"/>
          <w:sz w:val="24"/>
          <w:szCs w:val="24"/>
          <w:lang w:val="lt-LT"/>
        </w:rPr>
        <w:t xml:space="preserve">            </w:t>
      </w:r>
      <w:r w:rsidR="00F150EE">
        <w:rPr>
          <w:rFonts w:cs="Times New Roman"/>
          <w:sz w:val="24"/>
          <w:szCs w:val="24"/>
          <w:lang w:val="lt-LT"/>
        </w:rPr>
        <w:t xml:space="preserve">                      </w:t>
      </w:r>
      <w:r w:rsidRPr="0040628A">
        <w:rPr>
          <w:rFonts w:cs="Times New Roman"/>
          <w:sz w:val="24"/>
          <w:szCs w:val="24"/>
          <w:lang w:val="lt-LT"/>
        </w:rPr>
        <w:t>Gimnazijos direktoriaus</w:t>
      </w:r>
      <w:r w:rsidRPr="0040628A">
        <w:rPr>
          <w:rFonts w:cs="Times New Roman"/>
          <w:sz w:val="24"/>
          <w:szCs w:val="24"/>
          <w:lang w:val="lt-LT"/>
        </w:rPr>
        <w:br/>
        <w:t xml:space="preserve">                                                               </w:t>
      </w:r>
      <w:r w:rsidR="0040628A" w:rsidRPr="0040628A">
        <w:rPr>
          <w:rFonts w:cs="Times New Roman"/>
          <w:sz w:val="24"/>
          <w:szCs w:val="24"/>
          <w:lang w:val="lt-LT"/>
        </w:rPr>
        <w:t xml:space="preserve">              </w:t>
      </w:r>
      <w:r w:rsidR="00F150EE">
        <w:rPr>
          <w:rFonts w:cs="Times New Roman"/>
          <w:sz w:val="24"/>
          <w:szCs w:val="24"/>
          <w:lang w:val="lt-LT"/>
        </w:rPr>
        <w:t xml:space="preserve">                            </w:t>
      </w:r>
      <w:r w:rsidRPr="0040628A">
        <w:rPr>
          <w:rFonts w:cs="Times New Roman"/>
          <w:sz w:val="24"/>
          <w:szCs w:val="24"/>
          <w:lang w:val="lt-LT"/>
        </w:rPr>
        <w:t>2026 m. rugsėjo</w:t>
      </w:r>
      <w:r w:rsidR="0040628A" w:rsidRPr="0040628A">
        <w:rPr>
          <w:rFonts w:cs="Times New Roman"/>
          <w:sz w:val="24"/>
          <w:szCs w:val="24"/>
          <w:lang w:val="lt-LT"/>
        </w:rPr>
        <w:t xml:space="preserve"> 1</w:t>
      </w:r>
      <w:r w:rsidRPr="0040628A">
        <w:rPr>
          <w:rFonts w:cs="Times New Roman"/>
          <w:sz w:val="24"/>
          <w:szCs w:val="24"/>
          <w:lang w:val="lt-LT"/>
        </w:rPr>
        <w:t xml:space="preserve"> d.</w:t>
      </w:r>
      <w:r w:rsidRPr="0040628A">
        <w:rPr>
          <w:rFonts w:cs="Times New Roman"/>
          <w:sz w:val="24"/>
          <w:szCs w:val="24"/>
          <w:lang w:val="lt-LT"/>
        </w:rPr>
        <w:br/>
        <w:t xml:space="preserve">                                                     </w:t>
      </w:r>
      <w:r w:rsidR="0040628A" w:rsidRPr="0040628A">
        <w:rPr>
          <w:rFonts w:cs="Times New Roman"/>
          <w:sz w:val="24"/>
          <w:szCs w:val="24"/>
          <w:lang w:val="lt-LT"/>
        </w:rPr>
        <w:t xml:space="preserve">                                                    </w:t>
      </w:r>
      <w:r w:rsidRPr="0040628A">
        <w:rPr>
          <w:rFonts w:cs="Times New Roman"/>
          <w:sz w:val="24"/>
          <w:szCs w:val="24"/>
          <w:lang w:val="lt-LT"/>
        </w:rPr>
        <w:t>įsakymu Nr.</w:t>
      </w:r>
      <w:r w:rsidR="0040628A" w:rsidRPr="0040628A">
        <w:rPr>
          <w:rFonts w:cs="Times New Roman"/>
          <w:sz w:val="24"/>
          <w:szCs w:val="24"/>
          <w:lang w:val="lt-LT"/>
        </w:rPr>
        <w:t xml:space="preserve"> (VG16)-235-1.3 E)-2026</w:t>
      </w:r>
    </w:p>
    <w:p w:rsidR="0040628A" w:rsidRPr="0040628A" w:rsidRDefault="0040628A" w:rsidP="0040628A">
      <w:pPr>
        <w:spacing w:before="160" w:after="160"/>
        <w:jc w:val="center"/>
        <w:rPr>
          <w:rFonts w:cs="Times New Roman"/>
          <w:sz w:val="24"/>
          <w:szCs w:val="24"/>
          <w:lang w:val="lt-LT"/>
        </w:rPr>
      </w:pPr>
    </w:p>
    <w:p w:rsidR="00644706" w:rsidRPr="00350FFF" w:rsidRDefault="00F150EE" w:rsidP="00F150EE">
      <w:pPr>
        <w:spacing w:after="0"/>
        <w:jc w:val="center"/>
        <w:rPr>
          <w:rFonts w:cs="Times New Roman"/>
          <w:sz w:val="24"/>
          <w:szCs w:val="24"/>
        </w:rPr>
      </w:pPr>
      <w:r w:rsidRPr="00350FFF">
        <w:rPr>
          <w:rFonts w:cs="Times New Roman"/>
          <w:b/>
          <w:sz w:val="24"/>
          <w:szCs w:val="24"/>
        </w:rPr>
        <w:t>VILNIAUS R. PABERŽĖS „</w:t>
      </w:r>
      <w:proofErr w:type="gramStart"/>
      <w:r w:rsidRPr="00350FFF">
        <w:rPr>
          <w:rFonts w:cs="Times New Roman"/>
          <w:b/>
          <w:sz w:val="24"/>
          <w:szCs w:val="24"/>
        </w:rPr>
        <w:t xml:space="preserve">VERDENĖS“ </w:t>
      </w:r>
      <w:r w:rsidR="007A7B00" w:rsidRPr="00350FFF">
        <w:rPr>
          <w:rFonts w:cs="Times New Roman"/>
          <w:b/>
          <w:sz w:val="24"/>
          <w:szCs w:val="24"/>
        </w:rPr>
        <w:t>GIMNAZIJOS</w:t>
      </w:r>
      <w:proofErr w:type="gramEnd"/>
      <w:r w:rsidR="007A7B00" w:rsidRPr="00350FFF">
        <w:rPr>
          <w:rFonts w:cs="Times New Roman"/>
          <w:b/>
          <w:sz w:val="24"/>
          <w:szCs w:val="24"/>
        </w:rPr>
        <w:t xml:space="preserve"> VADOVŲ, MOKYTOJŲ IR PAGALBOS MOKINIUI SPECIALISTŲ</w:t>
      </w:r>
      <w:r>
        <w:rPr>
          <w:rFonts w:cs="Times New Roman"/>
          <w:sz w:val="24"/>
          <w:szCs w:val="24"/>
        </w:rPr>
        <w:t xml:space="preserve"> </w:t>
      </w:r>
      <w:r w:rsidR="007A7B00" w:rsidRPr="00350FFF">
        <w:rPr>
          <w:rFonts w:cs="Times New Roman"/>
          <w:b/>
          <w:sz w:val="24"/>
          <w:szCs w:val="24"/>
        </w:rPr>
        <w:t>KVALIFIKACIJOS TOBULINIMO PROGRAMA</w:t>
      </w:r>
    </w:p>
    <w:p w:rsidR="00644706" w:rsidRDefault="007A7B00">
      <w:pPr>
        <w:spacing w:after="160"/>
        <w:jc w:val="center"/>
        <w:rPr>
          <w:rFonts w:cs="Times New Roman"/>
          <w:b/>
          <w:sz w:val="24"/>
          <w:szCs w:val="24"/>
        </w:rPr>
      </w:pPr>
      <w:r w:rsidRPr="00350FFF">
        <w:rPr>
          <w:rFonts w:cs="Times New Roman"/>
          <w:b/>
          <w:sz w:val="24"/>
          <w:szCs w:val="24"/>
        </w:rPr>
        <w:t>2026–2027 M. M.</w:t>
      </w:r>
    </w:p>
    <w:p w:rsidR="00FF7608" w:rsidRPr="00350FFF" w:rsidRDefault="00FF7608">
      <w:pPr>
        <w:spacing w:after="160"/>
        <w:jc w:val="center"/>
        <w:rPr>
          <w:rFonts w:cs="Times New Roman"/>
          <w:sz w:val="24"/>
          <w:szCs w:val="24"/>
        </w:rPr>
      </w:pPr>
    </w:p>
    <w:p w:rsidR="00644706" w:rsidRPr="00350FFF" w:rsidRDefault="007A7B00">
      <w:pPr>
        <w:spacing w:before="160" w:after="100"/>
        <w:jc w:val="center"/>
        <w:rPr>
          <w:rFonts w:cs="Times New Roman"/>
          <w:sz w:val="24"/>
          <w:szCs w:val="24"/>
        </w:rPr>
      </w:pPr>
      <w:r w:rsidRPr="00350FFF">
        <w:rPr>
          <w:rFonts w:cs="Times New Roman"/>
          <w:b/>
          <w:sz w:val="24"/>
          <w:szCs w:val="24"/>
        </w:rPr>
        <w:t>I. 2025–2026 M. M. KVALIFIKACIJOS TOBULINIMO PROGRAMOS ĮGYVENDINIMO ANALIZĖ</w:t>
      </w:r>
    </w:p>
    <w:p w:rsidR="00644706" w:rsidRDefault="007A7B00">
      <w:pPr>
        <w:ind w:firstLine="425"/>
        <w:jc w:val="both"/>
        <w:rPr>
          <w:rFonts w:cs="Times New Roman"/>
          <w:sz w:val="24"/>
          <w:szCs w:val="24"/>
        </w:rPr>
      </w:pPr>
      <w:r w:rsidRPr="00350FFF">
        <w:rPr>
          <w:rFonts w:cs="Times New Roman"/>
          <w:sz w:val="24"/>
          <w:szCs w:val="24"/>
        </w:rPr>
        <w:t>2025–2026 m. m. Gimnazijos vadovų, mokytojų ir pagalbos mokiniui specialistų kvalifikacijos tobulinimo programos įgyvendinimo analizę atliko Metodinė taryba. Pedagoginiai darbuotojai kvalifikaciją tobulino dalyvaudami seminaruose, mokymuose, konferencijose, kolegialaus mokymosi ir gerosios patirties sklaidos veiklose. Aktualia informacija, mokinių ugdymo(si) klausimais ir mokymuose įgyta patirtimi buvo dalijamasi Metodinės tarybos bei metodinių grupių posėdžiuose, vykdoma gerosios patirties sklaida Gimnazijos ir platesnėje švietimo bendruomenėje. Kvalifikacijos tobulinimo veiklų analizė pristatyta Mokytojų taryboje. Atsižvelgiant į 2025–2026 m. m. patirtį, 2026–2027 m. m. tikslinga kvalifikacijos tobulinimą dar glaudžiau sieti su individualizuotu ir įtraukiuoju ugdymu, mokinių savivaldumu ir asmenine pažanga, saugios ir palaikančios aplinkos kūrimu, ugdymo proceso kokybe, skaitmeninių kompetencijų bei atsakingo dirbtinio intelekto naudojimo plėtra.</w:t>
      </w:r>
    </w:p>
    <w:p w:rsidR="00FF7608" w:rsidRPr="00350FFF" w:rsidRDefault="00FF7608">
      <w:pPr>
        <w:ind w:firstLine="425"/>
        <w:jc w:val="both"/>
        <w:rPr>
          <w:rFonts w:cs="Times New Roman"/>
          <w:sz w:val="24"/>
          <w:szCs w:val="24"/>
        </w:rPr>
      </w:pPr>
    </w:p>
    <w:p w:rsidR="00644706" w:rsidRPr="00350FFF" w:rsidRDefault="007A7B00">
      <w:pPr>
        <w:spacing w:before="160" w:after="100"/>
        <w:jc w:val="center"/>
        <w:rPr>
          <w:rFonts w:cs="Times New Roman"/>
          <w:sz w:val="24"/>
          <w:szCs w:val="24"/>
        </w:rPr>
      </w:pPr>
      <w:r w:rsidRPr="00350FFF">
        <w:rPr>
          <w:rFonts w:cs="Times New Roman"/>
          <w:b/>
          <w:sz w:val="24"/>
          <w:szCs w:val="24"/>
        </w:rPr>
        <w:t>II. BENDROSIOS NUOSTATOS</w:t>
      </w:r>
    </w:p>
    <w:p w:rsidR="00644706" w:rsidRPr="00350FFF" w:rsidRDefault="007A7B00">
      <w:pPr>
        <w:ind w:firstLine="425"/>
        <w:jc w:val="both"/>
        <w:rPr>
          <w:rFonts w:cs="Times New Roman"/>
          <w:sz w:val="24"/>
          <w:szCs w:val="24"/>
        </w:rPr>
      </w:pPr>
      <w:r w:rsidRPr="00350FFF">
        <w:rPr>
          <w:rFonts w:cs="Times New Roman"/>
          <w:sz w:val="24"/>
          <w:szCs w:val="24"/>
        </w:rPr>
        <w:t>1. Kvalifikacijos tobulinimo programa parengta vadovaujantis Lietuvos Respublikos švietimo įstatymu, Lietuvos Respublikos švietimo, mokslo ir sporto ministro 2025 m. gruodžio 9 d. įsakymu Nr. V-1238 „Dėl Pedagoginių darbuotojų (išskyrus aukštųjų mokyklų darbuotojus) 2026–2028 metų prioritetinių kvalifikacijos tobulinimo sričių patvirtinimo“, Gimnazijos vadovų, mokytojų ir pagalbos mokiniui specialistų kvalifikacijos tobulinimo tvarkos aprašu ir kitais kvalifikacijos tobulinimą reglamentuojančiais teisės aktais.</w:t>
      </w:r>
    </w:p>
    <w:p w:rsidR="00644706" w:rsidRPr="00350FFF" w:rsidRDefault="007A7B00">
      <w:pPr>
        <w:ind w:firstLine="425"/>
        <w:jc w:val="both"/>
        <w:rPr>
          <w:rFonts w:cs="Times New Roman"/>
          <w:sz w:val="24"/>
          <w:szCs w:val="24"/>
        </w:rPr>
      </w:pPr>
      <w:r w:rsidRPr="00350FFF">
        <w:rPr>
          <w:rFonts w:cs="Times New Roman"/>
          <w:sz w:val="24"/>
          <w:szCs w:val="24"/>
        </w:rPr>
        <w:t>2. Programa dera su 2026–2027 m. m. Gimnazijos veiklos prioritetais: individualizuoto ir įtraukiojo ugdymo stiprinimu; mokinių mokymosi motyvacijos, savivaldaus mokymosi ir atsakomybės už asmeninę pažangą stiprinimu; saugios, palaikančios ir įtraukios aplinkos kūrimu; ugdymo proceso kokybės gerinimu, racionaliai planuojant mokymosi krūvį ir plėtojant mokinių pasirinkimo galimybes.</w:t>
      </w:r>
    </w:p>
    <w:p w:rsidR="00644706" w:rsidRDefault="007A7B00">
      <w:pPr>
        <w:ind w:firstLine="425"/>
        <w:jc w:val="both"/>
        <w:rPr>
          <w:rFonts w:cs="Times New Roman"/>
          <w:sz w:val="24"/>
          <w:szCs w:val="24"/>
        </w:rPr>
      </w:pPr>
      <w:r w:rsidRPr="00350FFF">
        <w:rPr>
          <w:rFonts w:cs="Times New Roman"/>
          <w:sz w:val="24"/>
          <w:szCs w:val="24"/>
        </w:rPr>
        <w:t>3. Kvalifikacijos tobulinimo formos: kvalifikacijos tobulinimo programos ir renginiai, stažuotės, konferencijos, seminarai, kursai, paskaitos, edukacinės išvykos, kolegialaus mokymosi veiklos, mentorystė, savišvieta ir kitos teisės aktuose numatytos profesinio tobulėjimo formos.</w:t>
      </w:r>
    </w:p>
    <w:p w:rsidR="00DD3BCB" w:rsidRPr="00350FFF" w:rsidRDefault="00DD3BCB">
      <w:pPr>
        <w:ind w:firstLine="425"/>
        <w:jc w:val="both"/>
        <w:rPr>
          <w:rFonts w:cs="Times New Roman"/>
          <w:sz w:val="24"/>
          <w:szCs w:val="24"/>
        </w:rPr>
      </w:pPr>
    </w:p>
    <w:p w:rsidR="00644706" w:rsidRPr="00350FFF" w:rsidRDefault="007A7B00">
      <w:pPr>
        <w:spacing w:before="160" w:after="100"/>
        <w:jc w:val="center"/>
        <w:rPr>
          <w:rFonts w:cs="Times New Roman"/>
          <w:sz w:val="24"/>
          <w:szCs w:val="24"/>
        </w:rPr>
      </w:pPr>
      <w:r w:rsidRPr="00350FFF">
        <w:rPr>
          <w:rFonts w:cs="Times New Roman"/>
          <w:b/>
          <w:sz w:val="24"/>
          <w:szCs w:val="24"/>
        </w:rPr>
        <w:t>III. KVALIFIKACIJOS TOBULINIMO TIKSLAS, UŽDAVINIAI, PRIORITETAI IR KRYPTYS</w:t>
      </w:r>
    </w:p>
    <w:p w:rsidR="00644706" w:rsidRPr="00350FFF" w:rsidRDefault="007A7B00">
      <w:pPr>
        <w:ind w:firstLine="425"/>
        <w:jc w:val="both"/>
        <w:rPr>
          <w:rFonts w:cs="Times New Roman"/>
          <w:sz w:val="24"/>
          <w:szCs w:val="24"/>
        </w:rPr>
      </w:pPr>
      <w:r w:rsidRPr="00350FFF">
        <w:rPr>
          <w:rFonts w:cs="Times New Roman"/>
          <w:sz w:val="24"/>
          <w:szCs w:val="24"/>
        </w:rPr>
        <w:t>4. Kvalifikacijos tobulinimo tikslas – sudaryti sąlygas pedagoginiams darbuotojams kryptingai tobulinti profesines kompetencijas, siejant profesinį augimą su Gimnazijos veiklos prioritetais, ugdymo kokybės gerinimu, mokinių individualių poreikių atliepimu, jų pažanga ir gerove.</w:t>
      </w:r>
    </w:p>
    <w:p w:rsidR="00644706" w:rsidRPr="005A1E91" w:rsidRDefault="007A7B00">
      <w:pPr>
        <w:ind w:firstLine="425"/>
        <w:jc w:val="both"/>
        <w:rPr>
          <w:rFonts w:cs="Times New Roman"/>
          <w:sz w:val="24"/>
          <w:szCs w:val="24"/>
          <w:lang w:val="lt-LT"/>
        </w:rPr>
      </w:pPr>
      <w:r w:rsidRPr="00350FFF">
        <w:rPr>
          <w:rFonts w:cs="Times New Roman"/>
          <w:sz w:val="24"/>
          <w:szCs w:val="24"/>
        </w:rPr>
        <w:t>5</w:t>
      </w:r>
      <w:r w:rsidRPr="005A1E91">
        <w:rPr>
          <w:rFonts w:cs="Times New Roman"/>
          <w:sz w:val="24"/>
          <w:szCs w:val="24"/>
          <w:lang w:val="lt-LT"/>
        </w:rPr>
        <w:t>. Kvalifikacijos tobulinimo uždaviniai:</w:t>
      </w:r>
    </w:p>
    <w:p w:rsidR="00644706" w:rsidRPr="005A1E91" w:rsidRDefault="007A7B00">
      <w:pPr>
        <w:ind w:firstLine="425"/>
        <w:jc w:val="both"/>
        <w:rPr>
          <w:rFonts w:cs="Times New Roman"/>
          <w:sz w:val="24"/>
          <w:szCs w:val="24"/>
          <w:lang w:val="lt-LT"/>
        </w:rPr>
      </w:pPr>
      <w:r w:rsidRPr="005A1E91">
        <w:rPr>
          <w:rFonts w:cs="Times New Roman"/>
          <w:sz w:val="24"/>
          <w:szCs w:val="24"/>
          <w:lang w:val="lt-LT"/>
        </w:rPr>
        <w:lastRenderedPageBreak/>
        <w:t>5.1. sudaryti sąlygas pedagoginiams darbuotojams sistemingai tobulinti profesines kompetencijas pagal individualius poreikius ir Gimnazijos veiklos prioritetus;</w:t>
      </w:r>
    </w:p>
    <w:p w:rsidR="00644706" w:rsidRPr="005A1E91" w:rsidRDefault="005A1E91" w:rsidP="00DD3BCB">
      <w:pPr>
        <w:ind w:firstLine="425"/>
        <w:jc w:val="both"/>
        <w:rPr>
          <w:rFonts w:cs="Times New Roman"/>
          <w:sz w:val="24"/>
          <w:szCs w:val="24"/>
          <w:lang w:val="lt-LT"/>
        </w:rPr>
      </w:pPr>
      <w:r w:rsidRPr="005A1E91">
        <w:rPr>
          <w:rFonts w:cs="Times New Roman"/>
          <w:sz w:val="24"/>
          <w:szCs w:val="24"/>
          <w:lang w:val="lt-LT"/>
        </w:rPr>
        <w:t xml:space="preserve">5.2. </w:t>
      </w:r>
      <w:r w:rsidR="007A7B00" w:rsidRPr="005A1E91">
        <w:rPr>
          <w:rFonts w:cs="Times New Roman"/>
          <w:sz w:val="24"/>
          <w:szCs w:val="24"/>
          <w:lang w:val="lt-LT"/>
        </w:rPr>
        <w:t>stiprinti individualizuoto ir įtraukiojo ugdymo, universalaus dizaino ugdymuisi, diferencijavimo ir mokinių pasirinkimo galimybių taikymo kompetencijas;</w:t>
      </w:r>
    </w:p>
    <w:p w:rsidR="00644706" w:rsidRPr="00350FFF" w:rsidRDefault="007A7B00" w:rsidP="00DD3BCB">
      <w:pPr>
        <w:ind w:firstLine="425"/>
        <w:jc w:val="both"/>
        <w:rPr>
          <w:rFonts w:cs="Times New Roman"/>
          <w:sz w:val="24"/>
          <w:szCs w:val="24"/>
        </w:rPr>
      </w:pPr>
      <w:r w:rsidRPr="005A1E91">
        <w:rPr>
          <w:rFonts w:cs="Times New Roman"/>
          <w:sz w:val="24"/>
          <w:szCs w:val="24"/>
          <w:lang w:val="lt-LT"/>
        </w:rPr>
        <w:t>5.3. plėtoti</w:t>
      </w:r>
      <w:r w:rsidRPr="00350FFF">
        <w:rPr>
          <w:rFonts w:cs="Times New Roman"/>
          <w:sz w:val="24"/>
          <w:szCs w:val="24"/>
        </w:rPr>
        <w:t xml:space="preserve"> mokinių mokymosi motyvacijos, savivaldaus mokymosi, refleksijos, įsivertinimo ir asmeninės pažangos stebėjimo praktikas;</w:t>
      </w:r>
    </w:p>
    <w:p w:rsidR="00644706" w:rsidRPr="00350FFF" w:rsidRDefault="007A7B00" w:rsidP="00DD3BCB">
      <w:pPr>
        <w:ind w:firstLine="425"/>
        <w:jc w:val="both"/>
        <w:rPr>
          <w:rFonts w:cs="Times New Roman"/>
          <w:sz w:val="24"/>
          <w:szCs w:val="24"/>
        </w:rPr>
      </w:pPr>
      <w:r w:rsidRPr="00350FFF">
        <w:rPr>
          <w:rFonts w:cs="Times New Roman"/>
          <w:sz w:val="24"/>
          <w:szCs w:val="24"/>
        </w:rPr>
        <w:t>5.4. stiprinti skaitmenines kompetencijas, atsakingą ir etišką dirbtinio intelekto priemonių taikymą ugdymo procese;</w:t>
      </w:r>
    </w:p>
    <w:p w:rsidR="00644706" w:rsidRPr="00350FFF" w:rsidRDefault="007A7B00" w:rsidP="00DD3BCB">
      <w:pPr>
        <w:ind w:firstLine="425"/>
        <w:jc w:val="both"/>
        <w:rPr>
          <w:rFonts w:cs="Times New Roman"/>
          <w:sz w:val="24"/>
          <w:szCs w:val="24"/>
        </w:rPr>
      </w:pPr>
      <w:r w:rsidRPr="00350FFF">
        <w:rPr>
          <w:rFonts w:cs="Times New Roman"/>
          <w:sz w:val="24"/>
          <w:szCs w:val="24"/>
        </w:rPr>
        <w:t>5.5. plėtoti socialines ir emocines, bendradarbiavimo, prevencinės veiklos, lyderystės ir vadybos kompetencijas;</w:t>
      </w:r>
    </w:p>
    <w:p w:rsidR="00644706" w:rsidRPr="00350FFF" w:rsidRDefault="007A7B00" w:rsidP="00DD3BCB">
      <w:pPr>
        <w:ind w:firstLine="425"/>
        <w:jc w:val="both"/>
        <w:rPr>
          <w:rFonts w:cs="Times New Roman"/>
          <w:sz w:val="24"/>
          <w:szCs w:val="24"/>
        </w:rPr>
      </w:pPr>
      <w:r w:rsidRPr="00350FFF">
        <w:rPr>
          <w:rFonts w:cs="Times New Roman"/>
          <w:sz w:val="24"/>
          <w:szCs w:val="24"/>
        </w:rPr>
        <w:t>5.6. skatinti kolegialų mokymąsi, refleksiją, gerosios patirties sklaidą ir duomenimis grįstą ugdymo praktikos tobulinimą;</w:t>
      </w:r>
    </w:p>
    <w:p w:rsidR="00644706" w:rsidRPr="00350FFF" w:rsidRDefault="007A7B00" w:rsidP="00DD3BCB">
      <w:pPr>
        <w:ind w:firstLine="425"/>
        <w:jc w:val="both"/>
        <w:rPr>
          <w:rFonts w:cs="Times New Roman"/>
          <w:sz w:val="24"/>
          <w:szCs w:val="24"/>
        </w:rPr>
      </w:pPr>
      <w:r w:rsidRPr="00350FFF">
        <w:rPr>
          <w:rFonts w:cs="Times New Roman"/>
          <w:sz w:val="24"/>
          <w:szCs w:val="24"/>
        </w:rPr>
        <w:t>5.7. racionaliai ir tikslingai naudoti kvalifikacijos tobulinimui skirtas lėšas.</w:t>
      </w:r>
    </w:p>
    <w:p w:rsidR="00644706" w:rsidRPr="00675345" w:rsidRDefault="007A7B00" w:rsidP="00DD3BCB">
      <w:pPr>
        <w:ind w:firstLine="425"/>
        <w:jc w:val="both"/>
        <w:rPr>
          <w:rFonts w:cs="Times New Roman"/>
          <w:b/>
          <w:sz w:val="24"/>
          <w:szCs w:val="24"/>
        </w:rPr>
      </w:pPr>
      <w:r w:rsidRPr="00675345">
        <w:rPr>
          <w:rFonts w:cs="Times New Roman"/>
          <w:b/>
          <w:sz w:val="24"/>
          <w:szCs w:val="24"/>
        </w:rPr>
        <w:t>6. 2026–2027 m. m. Gimnazijos kvalifikacijos tobulinimo prioritetai ir kryptys:</w:t>
      </w:r>
    </w:p>
    <w:p w:rsidR="00644706" w:rsidRPr="00DD3BCB" w:rsidRDefault="007A7B00" w:rsidP="00DD3BCB">
      <w:pPr>
        <w:ind w:firstLine="425"/>
        <w:jc w:val="both"/>
        <w:rPr>
          <w:rFonts w:cs="Times New Roman"/>
          <w:sz w:val="24"/>
          <w:szCs w:val="24"/>
          <w:u w:val="single"/>
        </w:rPr>
      </w:pPr>
      <w:r w:rsidRPr="00DD3BCB">
        <w:rPr>
          <w:rFonts w:cs="Times New Roman"/>
          <w:sz w:val="24"/>
          <w:szCs w:val="24"/>
          <w:u w:val="single"/>
        </w:rPr>
        <w:t>6.1. Individualizuoto, įtraukiojo ir mokinių pažangą skatinančio ugdymo stiprinimas.</w:t>
      </w:r>
    </w:p>
    <w:p w:rsidR="00644706" w:rsidRPr="00350FFF" w:rsidRDefault="007A7B00" w:rsidP="00DD3BCB">
      <w:pPr>
        <w:spacing w:after="20"/>
        <w:ind w:left="425"/>
        <w:jc w:val="both"/>
        <w:rPr>
          <w:rFonts w:cs="Times New Roman"/>
          <w:sz w:val="24"/>
          <w:szCs w:val="24"/>
        </w:rPr>
      </w:pPr>
      <w:r w:rsidRPr="00350FFF">
        <w:rPr>
          <w:rFonts w:cs="Times New Roman"/>
          <w:b/>
          <w:sz w:val="24"/>
          <w:szCs w:val="24"/>
        </w:rPr>
        <w:t>Kryptys:</w:t>
      </w:r>
    </w:p>
    <w:p w:rsidR="00644706" w:rsidRPr="00350FFF" w:rsidRDefault="007A7B00" w:rsidP="00DD3BCB">
      <w:pPr>
        <w:spacing w:after="20"/>
        <w:ind w:left="680" w:hanging="255"/>
        <w:jc w:val="both"/>
        <w:rPr>
          <w:rFonts w:cs="Times New Roman"/>
          <w:sz w:val="24"/>
          <w:szCs w:val="24"/>
        </w:rPr>
      </w:pPr>
      <w:r w:rsidRPr="00350FFF">
        <w:rPr>
          <w:rFonts w:cs="Times New Roman"/>
          <w:sz w:val="24"/>
          <w:szCs w:val="24"/>
        </w:rPr>
        <w:t>• universalaus dizaino ugdymuisi, diferencijavimo ir individualizavimo principų taikymas;</w:t>
      </w:r>
    </w:p>
    <w:p w:rsidR="00644706" w:rsidRPr="00350FFF" w:rsidRDefault="007A7B00" w:rsidP="00DD3BCB">
      <w:pPr>
        <w:spacing w:after="20"/>
        <w:ind w:left="680" w:hanging="255"/>
        <w:jc w:val="both"/>
        <w:rPr>
          <w:rFonts w:cs="Times New Roman"/>
          <w:sz w:val="24"/>
          <w:szCs w:val="24"/>
        </w:rPr>
      </w:pPr>
      <w:r w:rsidRPr="00350FFF">
        <w:rPr>
          <w:rFonts w:cs="Times New Roman"/>
          <w:sz w:val="24"/>
          <w:szCs w:val="24"/>
        </w:rPr>
        <w:t>• mokinių skirtingų gebėjimų, poreikių ir talentų atpažinimas bei jų plėtojimas;</w:t>
      </w:r>
    </w:p>
    <w:p w:rsidR="00644706" w:rsidRPr="00350FFF" w:rsidRDefault="007A7B00" w:rsidP="00DD3BCB">
      <w:pPr>
        <w:spacing w:after="20"/>
        <w:ind w:left="680" w:hanging="255"/>
        <w:jc w:val="both"/>
        <w:rPr>
          <w:rFonts w:cs="Times New Roman"/>
          <w:sz w:val="24"/>
          <w:szCs w:val="24"/>
        </w:rPr>
      </w:pPr>
      <w:r w:rsidRPr="00350FFF">
        <w:rPr>
          <w:rFonts w:cs="Times New Roman"/>
          <w:sz w:val="24"/>
          <w:szCs w:val="24"/>
        </w:rPr>
        <w:t>• formuojamasis vertinimas, refleksija, įsivertinimas ir asmeninės pažangos stebėjimas;</w:t>
      </w:r>
    </w:p>
    <w:p w:rsidR="00644706" w:rsidRPr="00350FFF" w:rsidRDefault="007A7B00" w:rsidP="00DD3BCB">
      <w:pPr>
        <w:spacing w:after="20"/>
        <w:ind w:left="680" w:hanging="255"/>
        <w:jc w:val="both"/>
        <w:rPr>
          <w:rFonts w:cs="Times New Roman"/>
          <w:sz w:val="24"/>
          <w:szCs w:val="24"/>
        </w:rPr>
      </w:pPr>
      <w:r w:rsidRPr="00350FFF">
        <w:rPr>
          <w:rFonts w:cs="Times New Roman"/>
          <w:sz w:val="24"/>
          <w:szCs w:val="24"/>
        </w:rPr>
        <w:t>• savivaldaus mokymosi, mokymosi motyvacijos ir atsakomybės už mokymąsi stiprinimas;</w:t>
      </w:r>
    </w:p>
    <w:p w:rsidR="00644706" w:rsidRPr="00350FFF" w:rsidRDefault="007A7B00" w:rsidP="00DD3BCB">
      <w:pPr>
        <w:spacing w:after="20"/>
        <w:ind w:left="680" w:hanging="255"/>
        <w:jc w:val="both"/>
        <w:rPr>
          <w:rFonts w:cs="Times New Roman"/>
          <w:sz w:val="24"/>
          <w:szCs w:val="24"/>
        </w:rPr>
      </w:pPr>
      <w:r w:rsidRPr="00350FFF">
        <w:rPr>
          <w:rFonts w:cs="Times New Roman"/>
          <w:sz w:val="24"/>
          <w:szCs w:val="24"/>
        </w:rPr>
        <w:t>• mokinių pasirinkimo galimybių ir skirtingų mokymosi būdų plėtra.</w:t>
      </w:r>
    </w:p>
    <w:p w:rsidR="00644706" w:rsidRPr="00DD3BCB" w:rsidRDefault="007A7B00" w:rsidP="00DD3BCB">
      <w:pPr>
        <w:ind w:firstLine="425"/>
        <w:jc w:val="both"/>
        <w:rPr>
          <w:rFonts w:cs="Times New Roman"/>
          <w:sz w:val="24"/>
          <w:szCs w:val="24"/>
          <w:u w:val="single"/>
        </w:rPr>
      </w:pPr>
      <w:r w:rsidRPr="00DD3BCB">
        <w:rPr>
          <w:rFonts w:cs="Times New Roman"/>
          <w:sz w:val="24"/>
          <w:szCs w:val="24"/>
          <w:u w:val="single"/>
        </w:rPr>
        <w:t>6.2. Medijų, skaitmeninių kompetencijų ir atsakingo dirbtinio intelekto taikymo stiprinimas.</w:t>
      </w:r>
    </w:p>
    <w:p w:rsidR="00644706" w:rsidRPr="00350FFF" w:rsidRDefault="007A7B00" w:rsidP="00DD3BCB">
      <w:pPr>
        <w:spacing w:after="20"/>
        <w:ind w:left="425"/>
        <w:jc w:val="both"/>
        <w:rPr>
          <w:rFonts w:cs="Times New Roman"/>
          <w:sz w:val="24"/>
          <w:szCs w:val="24"/>
        </w:rPr>
      </w:pPr>
      <w:r w:rsidRPr="00350FFF">
        <w:rPr>
          <w:rFonts w:cs="Times New Roman"/>
          <w:b/>
          <w:sz w:val="24"/>
          <w:szCs w:val="24"/>
        </w:rPr>
        <w:t>Kryptys:</w:t>
      </w:r>
    </w:p>
    <w:p w:rsidR="00644706" w:rsidRPr="00350FFF" w:rsidRDefault="007A7B00" w:rsidP="00DD3BCB">
      <w:pPr>
        <w:spacing w:after="20"/>
        <w:ind w:left="680" w:hanging="255"/>
        <w:jc w:val="both"/>
        <w:rPr>
          <w:rFonts w:cs="Times New Roman"/>
          <w:sz w:val="24"/>
          <w:szCs w:val="24"/>
        </w:rPr>
      </w:pPr>
      <w:r w:rsidRPr="00350FFF">
        <w:rPr>
          <w:rFonts w:cs="Times New Roman"/>
          <w:sz w:val="24"/>
          <w:szCs w:val="24"/>
        </w:rPr>
        <w:t>• skaitmeninio ugdymo turinio ir priemonių tikslingas taikymas;</w:t>
      </w:r>
    </w:p>
    <w:p w:rsidR="00644706" w:rsidRPr="00350FFF" w:rsidRDefault="007A7B00" w:rsidP="00DD3BCB">
      <w:pPr>
        <w:spacing w:after="20"/>
        <w:ind w:left="680" w:hanging="255"/>
        <w:jc w:val="both"/>
        <w:rPr>
          <w:rFonts w:cs="Times New Roman"/>
          <w:sz w:val="24"/>
          <w:szCs w:val="24"/>
        </w:rPr>
      </w:pPr>
      <w:r w:rsidRPr="00350FFF">
        <w:rPr>
          <w:rFonts w:cs="Times New Roman"/>
          <w:sz w:val="24"/>
          <w:szCs w:val="24"/>
        </w:rPr>
        <w:t>• DI priemonių integravimas į ugdymo proceso planavimą ir organizavimą;</w:t>
      </w:r>
    </w:p>
    <w:p w:rsidR="00644706" w:rsidRPr="00350FFF" w:rsidRDefault="00D56849" w:rsidP="00DD3BCB">
      <w:pPr>
        <w:spacing w:after="20"/>
        <w:ind w:left="680" w:hanging="255"/>
        <w:jc w:val="both"/>
        <w:rPr>
          <w:rFonts w:cs="Times New Roman"/>
          <w:sz w:val="24"/>
          <w:szCs w:val="24"/>
        </w:rPr>
      </w:pPr>
      <w:r>
        <w:rPr>
          <w:rFonts w:cs="Times New Roman"/>
          <w:sz w:val="24"/>
          <w:szCs w:val="24"/>
        </w:rPr>
        <w:t xml:space="preserve">• </w:t>
      </w:r>
      <w:r w:rsidR="007A7B00" w:rsidRPr="00D56849">
        <w:rPr>
          <w:rFonts w:cs="Times New Roman"/>
          <w:sz w:val="24"/>
          <w:szCs w:val="24"/>
          <w:lang w:val="lt-LT"/>
        </w:rPr>
        <w:t>kritinis DI sugeneruoto turinio vertinimas, etikos, akademinio sąžiningumo ir socialinės atsakomybės principų taikymas;</w:t>
      </w:r>
    </w:p>
    <w:p w:rsidR="00644706" w:rsidRPr="00350FFF" w:rsidRDefault="007A7B00" w:rsidP="00DD3BCB">
      <w:pPr>
        <w:spacing w:after="20"/>
        <w:ind w:left="680" w:hanging="255"/>
        <w:jc w:val="both"/>
        <w:rPr>
          <w:rFonts w:cs="Times New Roman"/>
          <w:sz w:val="24"/>
          <w:szCs w:val="24"/>
        </w:rPr>
      </w:pPr>
      <w:r w:rsidRPr="00350FFF">
        <w:rPr>
          <w:rFonts w:cs="Times New Roman"/>
          <w:sz w:val="24"/>
          <w:szCs w:val="24"/>
        </w:rPr>
        <w:t>• skaitmeninių priemonių naudojimas mokinių įsitraukimui, individualizavimui ir grįžtamajam ryšiui stiprinti.</w:t>
      </w:r>
    </w:p>
    <w:p w:rsidR="00644706" w:rsidRPr="00DD3BCB" w:rsidRDefault="007A7B00" w:rsidP="00DD3BCB">
      <w:pPr>
        <w:ind w:firstLine="425"/>
        <w:jc w:val="both"/>
        <w:rPr>
          <w:rFonts w:cs="Times New Roman"/>
          <w:sz w:val="24"/>
          <w:szCs w:val="24"/>
          <w:u w:val="single"/>
        </w:rPr>
      </w:pPr>
      <w:r w:rsidRPr="00DD3BCB">
        <w:rPr>
          <w:rFonts w:cs="Times New Roman"/>
          <w:sz w:val="24"/>
          <w:szCs w:val="24"/>
          <w:u w:val="single"/>
        </w:rPr>
        <w:t>6.3. Saugios, palaikančios ir bendradarbiaujančios ugdymo aplinkos kūrimas.</w:t>
      </w:r>
    </w:p>
    <w:p w:rsidR="00644706" w:rsidRPr="00350FFF" w:rsidRDefault="007A7B00" w:rsidP="00DD3BCB">
      <w:pPr>
        <w:spacing w:after="20"/>
        <w:ind w:left="425"/>
        <w:jc w:val="both"/>
        <w:rPr>
          <w:rFonts w:cs="Times New Roman"/>
          <w:sz w:val="24"/>
          <w:szCs w:val="24"/>
        </w:rPr>
      </w:pPr>
      <w:r w:rsidRPr="00350FFF">
        <w:rPr>
          <w:rFonts w:cs="Times New Roman"/>
          <w:b/>
          <w:sz w:val="24"/>
          <w:szCs w:val="24"/>
        </w:rPr>
        <w:t>Kryptys:</w:t>
      </w:r>
    </w:p>
    <w:p w:rsidR="00644706" w:rsidRPr="00350FFF" w:rsidRDefault="007A7B00" w:rsidP="00DD3BCB">
      <w:pPr>
        <w:spacing w:after="20"/>
        <w:ind w:left="680" w:hanging="255"/>
        <w:jc w:val="both"/>
        <w:rPr>
          <w:rFonts w:cs="Times New Roman"/>
          <w:sz w:val="24"/>
          <w:szCs w:val="24"/>
        </w:rPr>
      </w:pPr>
      <w:r w:rsidRPr="00350FFF">
        <w:rPr>
          <w:rFonts w:cs="Times New Roman"/>
          <w:sz w:val="24"/>
          <w:szCs w:val="24"/>
        </w:rPr>
        <w:t>• mokinių socialinių ir emocinių kompetencijų bei gyvenimo įgūdžių ugdymas;</w:t>
      </w:r>
    </w:p>
    <w:p w:rsidR="00644706" w:rsidRPr="00350FFF" w:rsidRDefault="007A7B00" w:rsidP="00D56849">
      <w:pPr>
        <w:spacing w:after="20"/>
        <w:ind w:left="567" w:hanging="142"/>
        <w:jc w:val="both"/>
        <w:rPr>
          <w:rFonts w:cs="Times New Roman"/>
          <w:sz w:val="24"/>
          <w:szCs w:val="24"/>
        </w:rPr>
      </w:pPr>
      <w:r w:rsidRPr="00350FFF">
        <w:rPr>
          <w:rFonts w:cs="Times New Roman"/>
          <w:sz w:val="24"/>
          <w:szCs w:val="24"/>
        </w:rPr>
        <w:t xml:space="preserve">• </w:t>
      </w:r>
      <w:r w:rsidRPr="00D56849">
        <w:rPr>
          <w:rFonts w:cs="Times New Roman"/>
          <w:sz w:val="24"/>
          <w:szCs w:val="24"/>
          <w:lang w:val="lt-LT"/>
        </w:rPr>
        <w:t>prevencinės veiklos, patyčių, emocinių sunkumų ir kitų rizikos v</w:t>
      </w:r>
      <w:r w:rsidR="00D56849" w:rsidRPr="00D56849">
        <w:rPr>
          <w:rFonts w:cs="Times New Roman"/>
          <w:sz w:val="24"/>
          <w:szCs w:val="24"/>
          <w:lang w:val="lt-LT"/>
        </w:rPr>
        <w:t xml:space="preserve">eiksnių atpažinimo kompetencijų </w:t>
      </w:r>
      <w:r w:rsidRPr="00D56849">
        <w:rPr>
          <w:rFonts w:cs="Times New Roman"/>
          <w:sz w:val="24"/>
          <w:szCs w:val="24"/>
          <w:lang w:val="lt-LT"/>
        </w:rPr>
        <w:t>stiprinimas;</w:t>
      </w:r>
    </w:p>
    <w:p w:rsidR="00644706" w:rsidRPr="00350FFF" w:rsidRDefault="007A7B00" w:rsidP="00DD3BCB">
      <w:pPr>
        <w:spacing w:after="20"/>
        <w:ind w:left="680" w:hanging="255"/>
        <w:jc w:val="both"/>
        <w:rPr>
          <w:rFonts w:cs="Times New Roman"/>
          <w:sz w:val="24"/>
          <w:szCs w:val="24"/>
        </w:rPr>
      </w:pPr>
      <w:r w:rsidRPr="00350FFF">
        <w:rPr>
          <w:rFonts w:cs="Times New Roman"/>
          <w:sz w:val="24"/>
          <w:szCs w:val="24"/>
        </w:rPr>
        <w:t>• mokinių emocinės gerovės, fizinio aktyvumo ir sveikatai palankios aplinkos stiprinimas;</w:t>
      </w:r>
    </w:p>
    <w:p w:rsidR="00644706" w:rsidRPr="00350FFF" w:rsidRDefault="007A7B00" w:rsidP="00DD3BCB">
      <w:pPr>
        <w:spacing w:after="20"/>
        <w:ind w:left="680" w:hanging="255"/>
        <w:jc w:val="both"/>
        <w:rPr>
          <w:rFonts w:cs="Times New Roman"/>
          <w:sz w:val="24"/>
          <w:szCs w:val="24"/>
        </w:rPr>
      </w:pPr>
      <w:r w:rsidRPr="00350FFF">
        <w:rPr>
          <w:rFonts w:cs="Times New Roman"/>
          <w:sz w:val="24"/>
          <w:szCs w:val="24"/>
        </w:rPr>
        <w:t>• mokinių, mokytojų ir tėvų partnerystės bei bendradarbiavimo plėtojimas;</w:t>
      </w:r>
    </w:p>
    <w:p w:rsidR="00644706" w:rsidRPr="00350FFF" w:rsidRDefault="007A7B00" w:rsidP="00DD3BCB">
      <w:pPr>
        <w:spacing w:after="20"/>
        <w:ind w:left="680" w:hanging="255"/>
        <w:jc w:val="both"/>
        <w:rPr>
          <w:rFonts w:cs="Times New Roman"/>
          <w:sz w:val="24"/>
          <w:szCs w:val="24"/>
        </w:rPr>
      </w:pPr>
      <w:r w:rsidRPr="00350FFF">
        <w:rPr>
          <w:rFonts w:cs="Times New Roman"/>
          <w:sz w:val="24"/>
          <w:szCs w:val="24"/>
        </w:rPr>
        <w:t>• pilietiškumo, bendruomeniškumo ir socialinės atsakomybės ugdymas.</w:t>
      </w:r>
    </w:p>
    <w:p w:rsidR="00644706" w:rsidRPr="00DD3BCB" w:rsidRDefault="007A7B00" w:rsidP="00DD3BCB">
      <w:pPr>
        <w:ind w:firstLine="425"/>
        <w:jc w:val="both"/>
        <w:rPr>
          <w:rFonts w:cs="Times New Roman"/>
          <w:sz w:val="24"/>
          <w:szCs w:val="24"/>
          <w:u w:val="single"/>
        </w:rPr>
      </w:pPr>
      <w:r w:rsidRPr="00DD3BCB">
        <w:rPr>
          <w:rFonts w:cs="Times New Roman"/>
          <w:sz w:val="24"/>
          <w:szCs w:val="24"/>
          <w:u w:val="single"/>
        </w:rPr>
        <w:t>6.4. Profesinio bendradarbiavimo, lyderystės ir ugdymo kokybės kultūros stiprinimas.</w:t>
      </w:r>
    </w:p>
    <w:p w:rsidR="00644706" w:rsidRPr="00350FFF" w:rsidRDefault="007A7B00" w:rsidP="00DD3BCB">
      <w:pPr>
        <w:spacing w:after="20"/>
        <w:ind w:left="425"/>
        <w:jc w:val="both"/>
        <w:rPr>
          <w:rFonts w:cs="Times New Roman"/>
          <w:sz w:val="24"/>
          <w:szCs w:val="24"/>
        </w:rPr>
      </w:pPr>
      <w:r w:rsidRPr="00350FFF">
        <w:rPr>
          <w:rFonts w:cs="Times New Roman"/>
          <w:b/>
          <w:sz w:val="24"/>
          <w:szCs w:val="24"/>
        </w:rPr>
        <w:t>Kryptys:</w:t>
      </w:r>
    </w:p>
    <w:p w:rsidR="00644706" w:rsidRPr="00350FFF" w:rsidRDefault="007A7B00" w:rsidP="00DD3BCB">
      <w:pPr>
        <w:spacing w:after="20"/>
        <w:ind w:left="680" w:hanging="255"/>
        <w:jc w:val="both"/>
        <w:rPr>
          <w:rFonts w:cs="Times New Roman"/>
          <w:sz w:val="24"/>
          <w:szCs w:val="24"/>
        </w:rPr>
      </w:pPr>
      <w:r w:rsidRPr="00350FFF">
        <w:rPr>
          <w:rFonts w:cs="Times New Roman"/>
          <w:sz w:val="24"/>
          <w:szCs w:val="24"/>
        </w:rPr>
        <w:t>• kolegialus mokymasis, mentorystė, pamokų stebėjimas ir gerosios patirties sklaida;</w:t>
      </w:r>
    </w:p>
    <w:p w:rsidR="00644706" w:rsidRPr="00350FFF" w:rsidRDefault="007A7B00" w:rsidP="00DD3BCB">
      <w:pPr>
        <w:spacing w:after="20"/>
        <w:ind w:left="680" w:hanging="255"/>
        <w:jc w:val="both"/>
        <w:rPr>
          <w:rFonts w:cs="Times New Roman"/>
          <w:sz w:val="24"/>
          <w:szCs w:val="24"/>
        </w:rPr>
      </w:pPr>
      <w:r w:rsidRPr="00350FFF">
        <w:rPr>
          <w:rFonts w:cs="Times New Roman"/>
          <w:sz w:val="24"/>
          <w:szCs w:val="24"/>
        </w:rPr>
        <w:t>• pedagoginė lyderystė, komandinis darbas ir bendruomenės įtraukimas;</w:t>
      </w:r>
    </w:p>
    <w:p w:rsidR="00644706" w:rsidRPr="00350FFF" w:rsidRDefault="007A7B00" w:rsidP="00DD3BCB">
      <w:pPr>
        <w:spacing w:after="20"/>
        <w:ind w:left="680" w:hanging="255"/>
        <w:jc w:val="both"/>
        <w:rPr>
          <w:rFonts w:cs="Times New Roman"/>
          <w:sz w:val="24"/>
          <w:szCs w:val="24"/>
        </w:rPr>
      </w:pPr>
      <w:r w:rsidRPr="00350FFF">
        <w:rPr>
          <w:rFonts w:cs="Times New Roman"/>
          <w:sz w:val="24"/>
          <w:szCs w:val="24"/>
        </w:rPr>
        <w:t>• duomenimis grįstas sprendimų priėmimas ir profesinės veiklos refleksija;</w:t>
      </w:r>
    </w:p>
    <w:p w:rsidR="00644706" w:rsidRPr="00350FFF" w:rsidRDefault="007A7B00" w:rsidP="00DD3BCB">
      <w:pPr>
        <w:spacing w:after="20"/>
        <w:ind w:left="680" w:hanging="255"/>
        <w:jc w:val="both"/>
        <w:rPr>
          <w:rFonts w:cs="Times New Roman"/>
          <w:sz w:val="24"/>
          <w:szCs w:val="24"/>
        </w:rPr>
      </w:pPr>
      <w:r w:rsidRPr="00350FFF">
        <w:rPr>
          <w:rFonts w:cs="Times New Roman"/>
          <w:sz w:val="24"/>
          <w:szCs w:val="24"/>
        </w:rPr>
        <w:t>• ugdymo proceso kokybės gerinimas, racionalus mokymosi krūvio planavimas;</w:t>
      </w:r>
    </w:p>
    <w:p w:rsidR="00644706" w:rsidRPr="00350FFF" w:rsidRDefault="007A7B00" w:rsidP="00DD3BCB">
      <w:pPr>
        <w:spacing w:after="20"/>
        <w:ind w:left="680" w:hanging="255"/>
        <w:jc w:val="both"/>
        <w:rPr>
          <w:rFonts w:cs="Times New Roman"/>
          <w:sz w:val="24"/>
          <w:szCs w:val="24"/>
        </w:rPr>
      </w:pPr>
      <w:r w:rsidRPr="00350FFF">
        <w:rPr>
          <w:rFonts w:cs="Times New Roman"/>
          <w:sz w:val="24"/>
          <w:szCs w:val="24"/>
        </w:rPr>
        <w:t>• vadovavimo, lyderystės ir strateginio švietimo įstaigos valdymo kompetencijų stiprinimas.</w:t>
      </w:r>
    </w:p>
    <w:p w:rsidR="00644706" w:rsidRDefault="007A7B00" w:rsidP="00DD3BCB">
      <w:pPr>
        <w:ind w:firstLine="425"/>
        <w:jc w:val="both"/>
        <w:rPr>
          <w:rFonts w:cs="Times New Roman"/>
          <w:sz w:val="24"/>
          <w:szCs w:val="24"/>
        </w:rPr>
      </w:pPr>
      <w:r w:rsidRPr="00350FFF">
        <w:rPr>
          <w:rFonts w:cs="Times New Roman"/>
          <w:sz w:val="24"/>
          <w:szCs w:val="24"/>
        </w:rPr>
        <w:lastRenderedPageBreak/>
        <w:t>7. Įgyvendinant Programą atsižvelgiama į visas nacionaliniu lygmeniu patvirtintas 2026–2028 metų prioritetines kvalifikacijos tobulinimo sritis: medijų ir skaitmeninių kompetencijų stiprinimą; įtraukiojo ugdymo planavimo ir įgyvendinimo kompetencijų tobulinimą; ugdymo turinio atnaujinimo, didaktikos ir vertinimo kompetencijų stiprinimą; pilietiškumo, bendrųjų kompetencijų ir gyvenimo įgūdžių ugdymą; švietimo įstaigų lyderystės ir vadybos stiprinimą; sveikatos stiprinimo, fizinio aktyvumo ir emocinės gerovės užtikrinimą.</w:t>
      </w:r>
    </w:p>
    <w:p w:rsidR="00915DF6" w:rsidRPr="00350FFF" w:rsidRDefault="00915DF6" w:rsidP="00DD3BCB">
      <w:pPr>
        <w:ind w:firstLine="425"/>
        <w:jc w:val="both"/>
        <w:rPr>
          <w:rFonts w:cs="Times New Roman"/>
          <w:sz w:val="24"/>
          <w:szCs w:val="24"/>
        </w:rPr>
      </w:pPr>
    </w:p>
    <w:p w:rsidR="00915DF6" w:rsidRPr="00915DF6" w:rsidRDefault="007A7B00" w:rsidP="00915DF6">
      <w:pPr>
        <w:spacing w:before="160" w:after="100"/>
        <w:jc w:val="center"/>
        <w:rPr>
          <w:rFonts w:cs="Times New Roman"/>
          <w:b/>
          <w:sz w:val="24"/>
          <w:szCs w:val="24"/>
        </w:rPr>
      </w:pPr>
      <w:r w:rsidRPr="00350FFF">
        <w:rPr>
          <w:rFonts w:cs="Times New Roman"/>
          <w:b/>
          <w:sz w:val="24"/>
          <w:szCs w:val="24"/>
        </w:rPr>
        <w:t>IV. KVALIFIKACIJOS TOBULINIMO PRIEMONĖS</w:t>
      </w:r>
    </w:p>
    <w:tbl>
      <w:tblPr>
        <w:tblStyle w:val="Lentelstinklelis"/>
        <w:tblW w:w="0" w:type="auto"/>
        <w:jc w:val="center"/>
        <w:tblLook w:val="04A0" w:firstRow="1" w:lastRow="0" w:firstColumn="1" w:lastColumn="0" w:noHBand="0" w:noVBand="1"/>
      </w:tblPr>
      <w:tblGrid>
        <w:gridCol w:w="852"/>
        <w:gridCol w:w="3138"/>
        <w:gridCol w:w="1995"/>
        <w:gridCol w:w="1995"/>
        <w:gridCol w:w="1995"/>
      </w:tblGrid>
      <w:tr w:rsidR="00644706" w:rsidRPr="00350FFF" w:rsidTr="00350FFF">
        <w:trPr>
          <w:cantSplit/>
          <w:tblHeader/>
          <w:jc w:val="center"/>
        </w:trPr>
        <w:tc>
          <w:tcPr>
            <w:tcW w:w="852" w:type="dxa"/>
            <w:shd w:val="clear" w:color="auto" w:fill="auto"/>
            <w:tcMar>
              <w:top w:w="70" w:type="dxa"/>
              <w:left w:w="80" w:type="dxa"/>
              <w:bottom w:w="70" w:type="dxa"/>
              <w:right w:w="80" w:type="dxa"/>
            </w:tcMar>
            <w:vAlign w:val="center"/>
          </w:tcPr>
          <w:p w:rsidR="00644706" w:rsidRPr="00350FFF" w:rsidRDefault="007A7B00">
            <w:pPr>
              <w:jc w:val="center"/>
              <w:rPr>
                <w:rFonts w:cs="Times New Roman"/>
                <w:sz w:val="24"/>
                <w:szCs w:val="24"/>
              </w:rPr>
            </w:pPr>
            <w:r w:rsidRPr="00350FFF">
              <w:rPr>
                <w:rFonts w:cs="Times New Roman"/>
                <w:b/>
                <w:sz w:val="24"/>
                <w:szCs w:val="24"/>
              </w:rPr>
              <w:t>Eil. Nr.</w:t>
            </w:r>
          </w:p>
        </w:tc>
        <w:tc>
          <w:tcPr>
            <w:tcW w:w="3138" w:type="dxa"/>
            <w:shd w:val="clear" w:color="auto" w:fill="auto"/>
            <w:tcMar>
              <w:top w:w="70" w:type="dxa"/>
              <w:left w:w="80" w:type="dxa"/>
              <w:bottom w:w="70" w:type="dxa"/>
              <w:right w:w="80" w:type="dxa"/>
            </w:tcMar>
            <w:vAlign w:val="center"/>
          </w:tcPr>
          <w:p w:rsidR="00644706" w:rsidRPr="00350FFF" w:rsidRDefault="007A7B00">
            <w:pPr>
              <w:jc w:val="center"/>
              <w:rPr>
                <w:rFonts w:cs="Times New Roman"/>
                <w:sz w:val="24"/>
                <w:szCs w:val="24"/>
              </w:rPr>
            </w:pPr>
            <w:r w:rsidRPr="00350FFF">
              <w:rPr>
                <w:rFonts w:cs="Times New Roman"/>
                <w:b/>
                <w:sz w:val="24"/>
                <w:szCs w:val="24"/>
              </w:rPr>
              <w:t>Priemonė / veikla</w:t>
            </w:r>
          </w:p>
        </w:tc>
        <w:tc>
          <w:tcPr>
            <w:tcW w:w="1995" w:type="dxa"/>
            <w:shd w:val="clear" w:color="auto" w:fill="auto"/>
            <w:tcMar>
              <w:top w:w="70" w:type="dxa"/>
              <w:left w:w="80" w:type="dxa"/>
              <w:bottom w:w="70" w:type="dxa"/>
              <w:right w:w="80" w:type="dxa"/>
            </w:tcMar>
            <w:vAlign w:val="center"/>
          </w:tcPr>
          <w:p w:rsidR="00644706" w:rsidRPr="00350FFF" w:rsidRDefault="007A7B00">
            <w:pPr>
              <w:jc w:val="center"/>
              <w:rPr>
                <w:rFonts w:cs="Times New Roman"/>
                <w:sz w:val="24"/>
                <w:szCs w:val="24"/>
              </w:rPr>
            </w:pPr>
            <w:r w:rsidRPr="00350FFF">
              <w:rPr>
                <w:rFonts w:cs="Times New Roman"/>
                <w:b/>
                <w:sz w:val="24"/>
                <w:szCs w:val="24"/>
              </w:rPr>
              <w:t>Laikas</w:t>
            </w:r>
          </w:p>
        </w:tc>
        <w:tc>
          <w:tcPr>
            <w:tcW w:w="1995" w:type="dxa"/>
            <w:shd w:val="clear" w:color="auto" w:fill="auto"/>
            <w:tcMar>
              <w:top w:w="70" w:type="dxa"/>
              <w:left w:w="80" w:type="dxa"/>
              <w:bottom w:w="70" w:type="dxa"/>
              <w:right w:w="80" w:type="dxa"/>
            </w:tcMar>
            <w:vAlign w:val="center"/>
          </w:tcPr>
          <w:p w:rsidR="00644706" w:rsidRPr="00350FFF" w:rsidRDefault="007A7B00">
            <w:pPr>
              <w:jc w:val="center"/>
              <w:rPr>
                <w:rFonts w:cs="Times New Roman"/>
                <w:sz w:val="24"/>
                <w:szCs w:val="24"/>
              </w:rPr>
            </w:pPr>
            <w:r w:rsidRPr="00350FFF">
              <w:rPr>
                <w:rFonts w:cs="Times New Roman"/>
                <w:b/>
                <w:sz w:val="24"/>
                <w:szCs w:val="24"/>
              </w:rPr>
              <w:t>Atsakingi</w:t>
            </w:r>
          </w:p>
        </w:tc>
        <w:tc>
          <w:tcPr>
            <w:tcW w:w="1995" w:type="dxa"/>
            <w:shd w:val="clear" w:color="auto" w:fill="auto"/>
            <w:tcMar>
              <w:top w:w="70" w:type="dxa"/>
              <w:left w:w="80" w:type="dxa"/>
              <w:bottom w:w="70" w:type="dxa"/>
              <w:right w:w="80" w:type="dxa"/>
            </w:tcMar>
            <w:vAlign w:val="center"/>
          </w:tcPr>
          <w:p w:rsidR="00644706" w:rsidRPr="00350FFF" w:rsidRDefault="007A7B00">
            <w:pPr>
              <w:jc w:val="center"/>
              <w:rPr>
                <w:rFonts w:cs="Times New Roman"/>
                <w:sz w:val="24"/>
                <w:szCs w:val="24"/>
              </w:rPr>
            </w:pPr>
            <w:r w:rsidRPr="00350FFF">
              <w:rPr>
                <w:rFonts w:cs="Times New Roman"/>
                <w:b/>
                <w:sz w:val="24"/>
                <w:szCs w:val="24"/>
              </w:rPr>
              <w:t>Laukiamas rezultatas</w:t>
            </w:r>
          </w:p>
        </w:tc>
      </w:tr>
      <w:tr w:rsidR="00644706" w:rsidRPr="00350FFF" w:rsidTr="00350FFF">
        <w:trPr>
          <w:cantSplit/>
          <w:jc w:val="center"/>
        </w:trPr>
        <w:tc>
          <w:tcPr>
            <w:tcW w:w="852" w:type="dxa"/>
            <w:tcMar>
              <w:top w:w="70" w:type="dxa"/>
              <w:left w:w="80" w:type="dxa"/>
              <w:bottom w:w="70" w:type="dxa"/>
              <w:right w:w="80" w:type="dxa"/>
            </w:tcMar>
          </w:tcPr>
          <w:p w:rsidR="00644706" w:rsidRPr="00350FFF" w:rsidRDefault="007A7B00">
            <w:pPr>
              <w:spacing w:after="0"/>
              <w:jc w:val="center"/>
              <w:rPr>
                <w:rFonts w:cs="Times New Roman"/>
                <w:sz w:val="24"/>
                <w:szCs w:val="24"/>
              </w:rPr>
            </w:pPr>
            <w:r w:rsidRPr="00350FFF">
              <w:rPr>
                <w:rFonts w:cs="Times New Roman"/>
                <w:sz w:val="24"/>
                <w:szCs w:val="24"/>
              </w:rPr>
              <w:t>1.</w:t>
            </w:r>
          </w:p>
        </w:tc>
        <w:tc>
          <w:tcPr>
            <w:tcW w:w="3138"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Išanalizuoti pedagoginių darbuotojų profesinio tobulėjimo poreikius ir, atsižvelgiant į Gimnazijos bei nacionalinius prioritetus, numatyti kvalifikacijos tobulinimo kryptis.</w:t>
            </w:r>
          </w:p>
        </w:tc>
        <w:tc>
          <w:tcPr>
            <w:tcW w:w="1995"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Rugpjūtis–rugsėjis</w:t>
            </w:r>
          </w:p>
        </w:tc>
        <w:tc>
          <w:tcPr>
            <w:tcW w:w="1995"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Direktoriaus pavaduotojas ugdymui, Metodinė taryba</w:t>
            </w:r>
          </w:p>
        </w:tc>
        <w:tc>
          <w:tcPr>
            <w:tcW w:w="1995"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Nustatyti aktualiausi bendruomenės kvalifikacijos tobulinimo poreikiai ir kryptys.</w:t>
            </w:r>
          </w:p>
        </w:tc>
      </w:tr>
      <w:tr w:rsidR="00644706" w:rsidRPr="00350FFF" w:rsidTr="00350FFF">
        <w:trPr>
          <w:cantSplit/>
          <w:jc w:val="center"/>
        </w:trPr>
        <w:tc>
          <w:tcPr>
            <w:tcW w:w="852" w:type="dxa"/>
            <w:tcMar>
              <w:top w:w="70" w:type="dxa"/>
              <w:left w:w="80" w:type="dxa"/>
              <w:bottom w:w="70" w:type="dxa"/>
              <w:right w:w="80" w:type="dxa"/>
            </w:tcMar>
          </w:tcPr>
          <w:p w:rsidR="00644706" w:rsidRPr="00350FFF" w:rsidRDefault="007A7B00">
            <w:pPr>
              <w:spacing w:after="0"/>
              <w:jc w:val="center"/>
              <w:rPr>
                <w:rFonts w:cs="Times New Roman"/>
                <w:sz w:val="24"/>
                <w:szCs w:val="24"/>
              </w:rPr>
            </w:pPr>
            <w:r w:rsidRPr="00350FFF">
              <w:rPr>
                <w:rFonts w:cs="Times New Roman"/>
                <w:sz w:val="24"/>
                <w:szCs w:val="24"/>
              </w:rPr>
              <w:t>2.</w:t>
            </w:r>
          </w:p>
        </w:tc>
        <w:tc>
          <w:tcPr>
            <w:tcW w:w="3138"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Sudaryti sąlygas pedagoginiams darbuotojams dalyvauti tiksliniuose kvalifikacijos tobulinimo renginiuose pagal Programos prioritetus.</w:t>
            </w:r>
          </w:p>
        </w:tc>
        <w:tc>
          <w:tcPr>
            <w:tcW w:w="1995"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Visus mokslo metus</w:t>
            </w:r>
          </w:p>
        </w:tc>
        <w:tc>
          <w:tcPr>
            <w:tcW w:w="1995"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Gimnazijos administracija</w:t>
            </w:r>
          </w:p>
        </w:tc>
        <w:tc>
          <w:tcPr>
            <w:tcW w:w="1995"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Pedagoginiai darbuotojai kryptingai tobulina kompetencijas, susijusias su Gimnazijos veiklos prioritetais.</w:t>
            </w:r>
          </w:p>
        </w:tc>
      </w:tr>
      <w:tr w:rsidR="00644706" w:rsidRPr="00350FFF" w:rsidTr="00350FFF">
        <w:trPr>
          <w:cantSplit/>
          <w:jc w:val="center"/>
        </w:trPr>
        <w:tc>
          <w:tcPr>
            <w:tcW w:w="852" w:type="dxa"/>
            <w:tcMar>
              <w:top w:w="70" w:type="dxa"/>
              <w:left w:w="80" w:type="dxa"/>
              <w:bottom w:w="70" w:type="dxa"/>
              <w:right w:w="80" w:type="dxa"/>
            </w:tcMar>
          </w:tcPr>
          <w:p w:rsidR="00644706" w:rsidRPr="00350FFF" w:rsidRDefault="007A7B00">
            <w:pPr>
              <w:spacing w:after="0"/>
              <w:jc w:val="center"/>
              <w:rPr>
                <w:rFonts w:cs="Times New Roman"/>
                <w:sz w:val="24"/>
                <w:szCs w:val="24"/>
              </w:rPr>
            </w:pPr>
            <w:r w:rsidRPr="00350FFF">
              <w:rPr>
                <w:rFonts w:cs="Times New Roman"/>
                <w:sz w:val="24"/>
                <w:szCs w:val="24"/>
              </w:rPr>
              <w:t>3.</w:t>
            </w:r>
          </w:p>
        </w:tc>
        <w:tc>
          <w:tcPr>
            <w:tcW w:w="3138"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Organizuoti Gimnazijoje bendrus mokymus / seminarus aktualiomis temomis: įtraukusis ugdymas ir universalus dizainas ugdymuisi; mokinių pažangos stebėjimas ir savivaldus mokymasis; DI taikymas ugdyme; emocinė gerovė ir prevencija.</w:t>
            </w:r>
          </w:p>
        </w:tc>
        <w:tc>
          <w:tcPr>
            <w:tcW w:w="1995"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Visus mokslo metus</w:t>
            </w:r>
          </w:p>
        </w:tc>
        <w:tc>
          <w:tcPr>
            <w:tcW w:w="1995"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Gimnazijos administracija, Metodinė taryba</w:t>
            </w:r>
          </w:p>
        </w:tc>
        <w:tc>
          <w:tcPr>
            <w:tcW w:w="1995"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Bendruomenėje stiprinamos prioritetinės kompetencijos ir susitariama dėl jų taikymo praktikoje.</w:t>
            </w:r>
          </w:p>
        </w:tc>
      </w:tr>
      <w:tr w:rsidR="00644706" w:rsidRPr="00350FFF" w:rsidTr="00350FFF">
        <w:trPr>
          <w:cantSplit/>
          <w:jc w:val="center"/>
        </w:trPr>
        <w:tc>
          <w:tcPr>
            <w:tcW w:w="852" w:type="dxa"/>
            <w:tcMar>
              <w:top w:w="70" w:type="dxa"/>
              <w:left w:w="80" w:type="dxa"/>
              <w:bottom w:w="70" w:type="dxa"/>
              <w:right w:w="80" w:type="dxa"/>
            </w:tcMar>
          </w:tcPr>
          <w:p w:rsidR="00644706" w:rsidRPr="00350FFF" w:rsidRDefault="007A7B00">
            <w:pPr>
              <w:spacing w:after="0"/>
              <w:jc w:val="center"/>
              <w:rPr>
                <w:rFonts w:cs="Times New Roman"/>
                <w:sz w:val="24"/>
                <w:szCs w:val="24"/>
              </w:rPr>
            </w:pPr>
            <w:r w:rsidRPr="00350FFF">
              <w:rPr>
                <w:rFonts w:cs="Times New Roman"/>
                <w:sz w:val="24"/>
                <w:szCs w:val="24"/>
              </w:rPr>
              <w:t>4.</w:t>
            </w:r>
          </w:p>
        </w:tc>
        <w:tc>
          <w:tcPr>
            <w:tcW w:w="3138"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Tęsti kolegialaus mokymosi projektą „Kolega kolegai“: pamokų / veiklų stebėjimas, aptarimas, refleksija ir gerosios patirties sklaida.</w:t>
            </w:r>
          </w:p>
        </w:tc>
        <w:tc>
          <w:tcPr>
            <w:tcW w:w="1995"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Visus mokslo metus</w:t>
            </w:r>
          </w:p>
        </w:tc>
        <w:tc>
          <w:tcPr>
            <w:tcW w:w="1995"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Direktoriaus pavaduotojas ugdymui, Metodinė taryba, metodinės grupės</w:t>
            </w:r>
          </w:p>
        </w:tc>
        <w:tc>
          <w:tcPr>
            <w:tcW w:w="1995"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Stiprėja kolegialaus mokymosi kultūra; pedagogai perima ir praktiškai išbando kolegų taikomus veiksmingus metodus.</w:t>
            </w:r>
          </w:p>
        </w:tc>
      </w:tr>
      <w:tr w:rsidR="00644706" w:rsidRPr="00350FFF" w:rsidTr="00350FFF">
        <w:trPr>
          <w:cantSplit/>
          <w:jc w:val="center"/>
        </w:trPr>
        <w:tc>
          <w:tcPr>
            <w:tcW w:w="852" w:type="dxa"/>
            <w:tcMar>
              <w:top w:w="70" w:type="dxa"/>
              <w:left w:w="80" w:type="dxa"/>
              <w:bottom w:w="70" w:type="dxa"/>
              <w:right w:w="80" w:type="dxa"/>
            </w:tcMar>
          </w:tcPr>
          <w:p w:rsidR="00644706" w:rsidRPr="00350FFF" w:rsidRDefault="007A7B00">
            <w:pPr>
              <w:spacing w:after="0"/>
              <w:jc w:val="center"/>
              <w:rPr>
                <w:rFonts w:cs="Times New Roman"/>
                <w:sz w:val="24"/>
                <w:szCs w:val="24"/>
              </w:rPr>
            </w:pPr>
            <w:r w:rsidRPr="00350FFF">
              <w:rPr>
                <w:rFonts w:cs="Times New Roman"/>
                <w:sz w:val="24"/>
                <w:szCs w:val="24"/>
              </w:rPr>
              <w:lastRenderedPageBreak/>
              <w:t>5.</w:t>
            </w:r>
          </w:p>
        </w:tc>
        <w:tc>
          <w:tcPr>
            <w:tcW w:w="3138"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Plėtoti mentorystę ir pagalbą naujai atvykusiems bei mažesnę pedagoginę patirtį turintiems mokytojams.</w:t>
            </w:r>
          </w:p>
        </w:tc>
        <w:tc>
          <w:tcPr>
            <w:tcW w:w="1995"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Pagal poreikį</w:t>
            </w:r>
          </w:p>
        </w:tc>
        <w:tc>
          <w:tcPr>
            <w:tcW w:w="1995"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Gimnazijos administracija, paskirti mentoriai, metodinių grupių pirmininkai</w:t>
            </w:r>
          </w:p>
        </w:tc>
        <w:tc>
          <w:tcPr>
            <w:tcW w:w="1995"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Naujai dirbantys pedagogai gauna sistemingą profesinę pagalbą ir greičiau įsitraukia į Gimnazijos veiklą.</w:t>
            </w:r>
          </w:p>
        </w:tc>
      </w:tr>
      <w:tr w:rsidR="00644706" w:rsidRPr="00350FFF" w:rsidTr="00350FFF">
        <w:trPr>
          <w:cantSplit/>
          <w:jc w:val="center"/>
        </w:trPr>
        <w:tc>
          <w:tcPr>
            <w:tcW w:w="852" w:type="dxa"/>
            <w:tcMar>
              <w:top w:w="70" w:type="dxa"/>
              <w:left w:w="80" w:type="dxa"/>
              <w:bottom w:w="70" w:type="dxa"/>
              <w:right w:w="80" w:type="dxa"/>
            </w:tcMar>
          </w:tcPr>
          <w:p w:rsidR="00644706" w:rsidRPr="00350FFF" w:rsidRDefault="007A7B00">
            <w:pPr>
              <w:spacing w:after="0"/>
              <w:jc w:val="center"/>
              <w:rPr>
                <w:rFonts w:cs="Times New Roman"/>
                <w:sz w:val="24"/>
                <w:szCs w:val="24"/>
              </w:rPr>
            </w:pPr>
            <w:r w:rsidRPr="00350FFF">
              <w:rPr>
                <w:rFonts w:cs="Times New Roman"/>
                <w:sz w:val="24"/>
                <w:szCs w:val="24"/>
              </w:rPr>
              <w:t>6.</w:t>
            </w:r>
          </w:p>
        </w:tc>
        <w:tc>
          <w:tcPr>
            <w:tcW w:w="3138"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Metodinėse grupėse analizuoti ir skleisti kvalifikacijos tobulinimo renginiuose įgytas žinias bei praktikas, aptarti jų pritaikymą ugdymo procese.</w:t>
            </w:r>
          </w:p>
        </w:tc>
        <w:tc>
          <w:tcPr>
            <w:tcW w:w="1995"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Ne rečiau kaip kartą per pusmetį</w:t>
            </w:r>
          </w:p>
        </w:tc>
        <w:tc>
          <w:tcPr>
            <w:tcW w:w="1995"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Metodinių grupių pirmininkai, pedagoginiai darbuotojai</w:t>
            </w:r>
          </w:p>
        </w:tc>
        <w:tc>
          <w:tcPr>
            <w:tcW w:w="1995"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Mokymuose įgytos žinios perkeliamos į kasdienę praktiką, vyksta tikslinga gerosios patirties sklaida.</w:t>
            </w:r>
          </w:p>
        </w:tc>
      </w:tr>
      <w:tr w:rsidR="00644706" w:rsidRPr="00350FFF" w:rsidTr="00350FFF">
        <w:trPr>
          <w:cantSplit/>
          <w:jc w:val="center"/>
        </w:trPr>
        <w:tc>
          <w:tcPr>
            <w:tcW w:w="852" w:type="dxa"/>
            <w:tcMar>
              <w:top w:w="70" w:type="dxa"/>
              <w:left w:w="80" w:type="dxa"/>
              <w:bottom w:w="70" w:type="dxa"/>
              <w:right w:w="80" w:type="dxa"/>
            </w:tcMar>
          </w:tcPr>
          <w:p w:rsidR="00644706" w:rsidRPr="00350FFF" w:rsidRDefault="007A7B00">
            <w:pPr>
              <w:spacing w:after="0"/>
              <w:jc w:val="center"/>
              <w:rPr>
                <w:rFonts w:cs="Times New Roman"/>
                <w:sz w:val="24"/>
                <w:szCs w:val="24"/>
              </w:rPr>
            </w:pPr>
            <w:r w:rsidRPr="00350FFF">
              <w:rPr>
                <w:rFonts w:cs="Times New Roman"/>
                <w:sz w:val="24"/>
                <w:szCs w:val="24"/>
              </w:rPr>
              <w:t>7.</w:t>
            </w:r>
          </w:p>
        </w:tc>
        <w:tc>
          <w:tcPr>
            <w:tcW w:w="3138"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Skatinti pedagogus tikslingai taikyti skaitmenines ir DI priemones, aptariant jų naudą, ribotumus, etiką ir akademinį sąžiningumą.</w:t>
            </w:r>
          </w:p>
        </w:tc>
        <w:tc>
          <w:tcPr>
            <w:tcW w:w="1995"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Visus mokslo metus</w:t>
            </w:r>
          </w:p>
        </w:tc>
        <w:tc>
          <w:tcPr>
            <w:tcW w:w="1995"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Metodinė taryba, metodinės grupės</w:t>
            </w:r>
          </w:p>
        </w:tc>
        <w:tc>
          <w:tcPr>
            <w:tcW w:w="1995"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Skaitmeninės ir DI priemonės taikomos atsakingai, tikslingai ir siejant su ugdymo(si) tikslais.</w:t>
            </w:r>
          </w:p>
        </w:tc>
      </w:tr>
      <w:tr w:rsidR="00644706" w:rsidRPr="0040628A" w:rsidTr="00350FFF">
        <w:trPr>
          <w:cantSplit/>
          <w:jc w:val="center"/>
        </w:trPr>
        <w:tc>
          <w:tcPr>
            <w:tcW w:w="852" w:type="dxa"/>
            <w:tcMar>
              <w:top w:w="70" w:type="dxa"/>
              <w:left w:w="80" w:type="dxa"/>
              <w:bottom w:w="70" w:type="dxa"/>
              <w:right w:w="80" w:type="dxa"/>
            </w:tcMar>
          </w:tcPr>
          <w:p w:rsidR="00644706" w:rsidRPr="00350FFF" w:rsidRDefault="007A7B00">
            <w:pPr>
              <w:spacing w:after="0"/>
              <w:jc w:val="center"/>
              <w:rPr>
                <w:rFonts w:cs="Times New Roman"/>
                <w:sz w:val="24"/>
                <w:szCs w:val="24"/>
              </w:rPr>
            </w:pPr>
            <w:r w:rsidRPr="00350FFF">
              <w:rPr>
                <w:rFonts w:cs="Times New Roman"/>
                <w:sz w:val="24"/>
                <w:szCs w:val="24"/>
              </w:rPr>
              <w:t>8.</w:t>
            </w:r>
          </w:p>
        </w:tc>
        <w:tc>
          <w:tcPr>
            <w:tcW w:w="3138"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Stebėti pedagoginių darbuotojų atestacijos eigą ir sudaryti sąlygas siekti aukštesnės kvalifikacinės kategorijos.</w:t>
            </w:r>
          </w:p>
        </w:tc>
        <w:tc>
          <w:tcPr>
            <w:tcW w:w="1995"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Visus mokslo metus</w:t>
            </w:r>
          </w:p>
        </w:tc>
        <w:tc>
          <w:tcPr>
            <w:tcW w:w="1995" w:type="dxa"/>
            <w:tcMar>
              <w:top w:w="70" w:type="dxa"/>
              <w:left w:w="80" w:type="dxa"/>
              <w:bottom w:w="70" w:type="dxa"/>
              <w:right w:w="80" w:type="dxa"/>
            </w:tcMar>
          </w:tcPr>
          <w:p w:rsidR="00644706" w:rsidRPr="00FB4562" w:rsidRDefault="00FB4562">
            <w:pPr>
              <w:spacing w:after="0"/>
              <w:rPr>
                <w:rFonts w:cs="Times New Roman"/>
                <w:sz w:val="24"/>
                <w:szCs w:val="24"/>
                <w:lang w:val="lt-LT"/>
              </w:rPr>
            </w:pPr>
            <w:r w:rsidRPr="00FB4562">
              <w:rPr>
                <w:rFonts w:cs="Times New Roman"/>
                <w:sz w:val="24"/>
                <w:szCs w:val="24"/>
                <w:lang w:val="lt-LT"/>
              </w:rPr>
              <w:t>Gimnazijos direktorius</w:t>
            </w:r>
            <w:r w:rsidR="007A7B00" w:rsidRPr="00FB4562">
              <w:rPr>
                <w:rFonts w:cs="Times New Roman"/>
                <w:sz w:val="24"/>
                <w:szCs w:val="24"/>
                <w:lang w:val="lt-LT"/>
              </w:rPr>
              <w:t>, Atestacijos komisija, metodinių grupių pirmininkai</w:t>
            </w:r>
          </w:p>
        </w:tc>
        <w:tc>
          <w:tcPr>
            <w:tcW w:w="1995" w:type="dxa"/>
            <w:tcMar>
              <w:top w:w="70" w:type="dxa"/>
              <w:left w:w="80" w:type="dxa"/>
              <w:bottom w:w="70" w:type="dxa"/>
              <w:right w:w="80" w:type="dxa"/>
            </w:tcMar>
          </w:tcPr>
          <w:p w:rsidR="00644706" w:rsidRPr="0040628A" w:rsidRDefault="007A7B00">
            <w:pPr>
              <w:spacing w:after="0"/>
              <w:rPr>
                <w:rFonts w:cs="Times New Roman"/>
                <w:sz w:val="24"/>
                <w:szCs w:val="24"/>
                <w:lang w:val="lt-LT"/>
              </w:rPr>
            </w:pPr>
            <w:r w:rsidRPr="00FB4562">
              <w:rPr>
                <w:rFonts w:cs="Times New Roman"/>
                <w:sz w:val="24"/>
                <w:szCs w:val="24"/>
                <w:lang w:val="lt-LT"/>
              </w:rPr>
              <w:t>Atestacija vykdoma pagal patvirtintą</w:t>
            </w:r>
            <w:r w:rsidRPr="0040628A">
              <w:rPr>
                <w:rFonts w:cs="Times New Roman"/>
                <w:sz w:val="24"/>
                <w:szCs w:val="24"/>
                <w:lang w:val="lt-LT"/>
              </w:rPr>
              <w:t xml:space="preserve"> perspektyvinę programą; pedagogams teikiama reikalinga metodinė ir organizacinė pagalba.</w:t>
            </w:r>
          </w:p>
        </w:tc>
      </w:tr>
      <w:tr w:rsidR="00644706" w:rsidRPr="0040628A" w:rsidTr="00350FFF">
        <w:trPr>
          <w:cantSplit/>
          <w:jc w:val="center"/>
        </w:trPr>
        <w:tc>
          <w:tcPr>
            <w:tcW w:w="852" w:type="dxa"/>
            <w:tcMar>
              <w:top w:w="70" w:type="dxa"/>
              <w:left w:w="80" w:type="dxa"/>
              <w:bottom w:w="70" w:type="dxa"/>
              <w:right w:w="80" w:type="dxa"/>
            </w:tcMar>
          </w:tcPr>
          <w:p w:rsidR="00644706" w:rsidRPr="00350FFF" w:rsidRDefault="007A7B00">
            <w:pPr>
              <w:spacing w:after="0"/>
              <w:jc w:val="center"/>
              <w:rPr>
                <w:rFonts w:cs="Times New Roman"/>
                <w:sz w:val="24"/>
                <w:szCs w:val="24"/>
              </w:rPr>
            </w:pPr>
            <w:r w:rsidRPr="00350FFF">
              <w:rPr>
                <w:rFonts w:cs="Times New Roman"/>
                <w:sz w:val="24"/>
                <w:szCs w:val="24"/>
              </w:rPr>
              <w:t>9.</w:t>
            </w:r>
          </w:p>
        </w:tc>
        <w:tc>
          <w:tcPr>
            <w:tcW w:w="3138"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Vesti kvalifikacijos tobulinimo apskaitą ir stebėti kvalifikacijai skirtų lėšų panaudojimą.</w:t>
            </w:r>
          </w:p>
        </w:tc>
        <w:tc>
          <w:tcPr>
            <w:tcW w:w="1995"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Visus mokslo metus</w:t>
            </w:r>
          </w:p>
        </w:tc>
        <w:tc>
          <w:tcPr>
            <w:tcW w:w="1995" w:type="dxa"/>
            <w:tcMar>
              <w:top w:w="70" w:type="dxa"/>
              <w:left w:w="80" w:type="dxa"/>
              <w:bottom w:w="70" w:type="dxa"/>
              <w:right w:w="80" w:type="dxa"/>
            </w:tcMar>
          </w:tcPr>
          <w:p w:rsidR="00644706" w:rsidRPr="00FB4562" w:rsidRDefault="00FB4562">
            <w:pPr>
              <w:spacing w:after="0"/>
              <w:rPr>
                <w:rFonts w:cs="Times New Roman"/>
                <w:sz w:val="24"/>
                <w:szCs w:val="24"/>
                <w:lang w:val="lt-LT"/>
              </w:rPr>
            </w:pPr>
            <w:r w:rsidRPr="00FB4562">
              <w:rPr>
                <w:rFonts w:cs="Times New Roman"/>
                <w:sz w:val="24"/>
                <w:szCs w:val="24"/>
                <w:lang w:val="lt-LT"/>
              </w:rPr>
              <w:t>Gimnazijos direktorius arba jo</w:t>
            </w:r>
            <w:r w:rsidR="007A7B00" w:rsidRPr="00FB4562">
              <w:rPr>
                <w:rFonts w:cs="Times New Roman"/>
                <w:sz w:val="24"/>
                <w:szCs w:val="24"/>
                <w:lang w:val="lt-LT"/>
              </w:rPr>
              <w:t xml:space="preserve"> įgaliotas asmuo</w:t>
            </w:r>
          </w:p>
        </w:tc>
        <w:tc>
          <w:tcPr>
            <w:tcW w:w="1995" w:type="dxa"/>
            <w:tcMar>
              <w:top w:w="70" w:type="dxa"/>
              <w:left w:w="80" w:type="dxa"/>
              <w:bottom w:w="70" w:type="dxa"/>
              <w:right w:w="80" w:type="dxa"/>
            </w:tcMar>
          </w:tcPr>
          <w:p w:rsidR="00644706" w:rsidRPr="0040628A" w:rsidRDefault="007A7B00">
            <w:pPr>
              <w:spacing w:after="0"/>
              <w:rPr>
                <w:rFonts w:cs="Times New Roman"/>
                <w:sz w:val="24"/>
                <w:szCs w:val="24"/>
                <w:lang w:val="lt-LT"/>
              </w:rPr>
            </w:pPr>
            <w:r w:rsidRPr="00FB4562">
              <w:rPr>
                <w:rFonts w:cs="Times New Roman"/>
                <w:sz w:val="24"/>
                <w:szCs w:val="24"/>
                <w:lang w:val="lt-LT"/>
              </w:rPr>
              <w:t>Turimi aktualūs duomenys</w:t>
            </w:r>
            <w:r w:rsidRPr="0040628A">
              <w:rPr>
                <w:rFonts w:cs="Times New Roman"/>
                <w:sz w:val="24"/>
                <w:szCs w:val="24"/>
                <w:lang w:val="lt-LT"/>
              </w:rPr>
              <w:t xml:space="preserve"> apie kvalifikacijos tobulinimą ir lėšų panaudojimą.</w:t>
            </w:r>
          </w:p>
        </w:tc>
      </w:tr>
      <w:tr w:rsidR="00644706" w:rsidRPr="00350FFF" w:rsidTr="00350FFF">
        <w:trPr>
          <w:cantSplit/>
          <w:jc w:val="center"/>
        </w:trPr>
        <w:tc>
          <w:tcPr>
            <w:tcW w:w="852" w:type="dxa"/>
            <w:tcMar>
              <w:top w:w="70" w:type="dxa"/>
              <w:left w:w="80" w:type="dxa"/>
              <w:bottom w:w="70" w:type="dxa"/>
              <w:right w:w="80" w:type="dxa"/>
            </w:tcMar>
          </w:tcPr>
          <w:p w:rsidR="00644706" w:rsidRPr="00350FFF" w:rsidRDefault="007A7B00">
            <w:pPr>
              <w:spacing w:after="0"/>
              <w:jc w:val="center"/>
              <w:rPr>
                <w:rFonts w:cs="Times New Roman"/>
                <w:sz w:val="24"/>
                <w:szCs w:val="24"/>
              </w:rPr>
            </w:pPr>
            <w:r w:rsidRPr="00350FFF">
              <w:rPr>
                <w:rFonts w:cs="Times New Roman"/>
                <w:sz w:val="24"/>
                <w:szCs w:val="24"/>
              </w:rPr>
              <w:lastRenderedPageBreak/>
              <w:t>10.</w:t>
            </w:r>
          </w:p>
        </w:tc>
        <w:tc>
          <w:tcPr>
            <w:tcW w:w="3138"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Įvertinti kvalifikacijos tobulinimo poveikį pedagogų praktikai ir Gimnazijos veiklos prioritetų įgyvendinimui; parengti Programos įgyvendinimo analizę.</w:t>
            </w:r>
          </w:p>
        </w:tc>
        <w:tc>
          <w:tcPr>
            <w:tcW w:w="1995"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2027 m. birželis</w:t>
            </w:r>
          </w:p>
        </w:tc>
        <w:tc>
          <w:tcPr>
            <w:tcW w:w="1995"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Metodinė taryba, direktoriaus pavaduotojas ugdymui</w:t>
            </w:r>
          </w:p>
        </w:tc>
        <w:tc>
          <w:tcPr>
            <w:tcW w:w="1995" w:type="dxa"/>
            <w:tcMar>
              <w:top w:w="70" w:type="dxa"/>
              <w:left w:w="80" w:type="dxa"/>
              <w:bottom w:w="70" w:type="dxa"/>
              <w:right w:w="80" w:type="dxa"/>
            </w:tcMar>
          </w:tcPr>
          <w:p w:rsidR="00644706" w:rsidRPr="00350FFF" w:rsidRDefault="007A7B00">
            <w:pPr>
              <w:spacing w:after="0"/>
              <w:rPr>
                <w:rFonts w:cs="Times New Roman"/>
                <w:sz w:val="24"/>
                <w:szCs w:val="24"/>
              </w:rPr>
            </w:pPr>
            <w:r w:rsidRPr="00350FFF">
              <w:rPr>
                <w:rFonts w:cs="Times New Roman"/>
                <w:sz w:val="24"/>
                <w:szCs w:val="24"/>
              </w:rPr>
              <w:t>Apibendrinti kvalifikacijos tobulinimo rezultatai, nustatytos stiprybės ir tolesnio profesinio augimo kryptys.</w:t>
            </w:r>
          </w:p>
        </w:tc>
      </w:tr>
    </w:tbl>
    <w:p w:rsidR="00DD3BCB" w:rsidRDefault="00DD3BCB">
      <w:pPr>
        <w:spacing w:before="160" w:after="100"/>
        <w:jc w:val="center"/>
        <w:rPr>
          <w:rFonts w:cs="Times New Roman"/>
          <w:b/>
          <w:sz w:val="24"/>
          <w:szCs w:val="24"/>
        </w:rPr>
      </w:pPr>
    </w:p>
    <w:p w:rsidR="00DD3BCB" w:rsidRPr="007A7B00" w:rsidRDefault="007A7B00" w:rsidP="007A7B00">
      <w:pPr>
        <w:spacing w:before="160" w:after="100"/>
        <w:jc w:val="center"/>
        <w:rPr>
          <w:rFonts w:cs="Times New Roman"/>
          <w:b/>
          <w:sz w:val="24"/>
          <w:szCs w:val="24"/>
        </w:rPr>
      </w:pPr>
      <w:r w:rsidRPr="00350FFF">
        <w:rPr>
          <w:rFonts w:cs="Times New Roman"/>
          <w:b/>
          <w:sz w:val="24"/>
          <w:szCs w:val="24"/>
        </w:rPr>
        <w:t>V. BAIGIAMOSIOS NUOSTATOS</w:t>
      </w:r>
    </w:p>
    <w:p w:rsidR="00644706" w:rsidRPr="00350FFF" w:rsidRDefault="007A7B00">
      <w:pPr>
        <w:ind w:firstLine="425"/>
        <w:jc w:val="both"/>
        <w:rPr>
          <w:rFonts w:cs="Times New Roman"/>
          <w:sz w:val="24"/>
          <w:szCs w:val="24"/>
        </w:rPr>
      </w:pPr>
      <w:r w:rsidRPr="00350FFF">
        <w:rPr>
          <w:rFonts w:cs="Times New Roman"/>
          <w:sz w:val="24"/>
          <w:szCs w:val="24"/>
        </w:rPr>
        <w:t>8. Programos įgyvendinimą koordinuoja Gimnazijos direktoriaus paskirtas asmuo, atsakingas už pedagoginių darbuotojų kvalifikacijos tobulinimo organizavimą.</w:t>
      </w:r>
    </w:p>
    <w:p w:rsidR="00644706" w:rsidRPr="00350FFF" w:rsidRDefault="007A7B00">
      <w:pPr>
        <w:ind w:firstLine="425"/>
        <w:jc w:val="both"/>
        <w:rPr>
          <w:rFonts w:cs="Times New Roman"/>
          <w:sz w:val="24"/>
          <w:szCs w:val="24"/>
        </w:rPr>
      </w:pPr>
      <w:r w:rsidRPr="00350FFF">
        <w:rPr>
          <w:rFonts w:cs="Times New Roman"/>
          <w:sz w:val="24"/>
          <w:szCs w:val="24"/>
        </w:rPr>
        <w:t>9. Programos įgyvendinimo analizę 2027 m. birželio mėnesį atlieka Metodinė taryba, remdamasi pedagoginių darbuotojų kvalifikacijos tobulinimo duomenimis, metodinių grupių informacija ir kitais Gimnazijoje prieinamais duomenimis.</w:t>
      </w:r>
    </w:p>
    <w:p w:rsidR="00644706" w:rsidRPr="00350FFF" w:rsidRDefault="007A7B00">
      <w:pPr>
        <w:ind w:firstLine="425"/>
        <w:jc w:val="both"/>
        <w:rPr>
          <w:rFonts w:cs="Times New Roman"/>
          <w:sz w:val="24"/>
          <w:szCs w:val="24"/>
        </w:rPr>
      </w:pPr>
      <w:r w:rsidRPr="00350FFF">
        <w:rPr>
          <w:rFonts w:cs="Times New Roman"/>
          <w:sz w:val="24"/>
          <w:szCs w:val="24"/>
        </w:rPr>
        <w:t>10. Programos įgyvendinimo rezultatai ir siūlymai dėl tolesnių kvalifikacijos tobulinimo krypčių pristatomi Mokytojų taryboje.</w:t>
      </w:r>
    </w:p>
    <w:p w:rsidR="00644706" w:rsidRPr="00350FFF" w:rsidRDefault="007A7B00">
      <w:pPr>
        <w:ind w:firstLine="425"/>
        <w:jc w:val="both"/>
        <w:rPr>
          <w:rFonts w:cs="Times New Roman"/>
          <w:sz w:val="24"/>
          <w:szCs w:val="24"/>
        </w:rPr>
      </w:pPr>
      <w:r w:rsidRPr="00350FFF">
        <w:rPr>
          <w:rFonts w:cs="Times New Roman"/>
          <w:sz w:val="24"/>
          <w:szCs w:val="24"/>
        </w:rPr>
        <w:t>11. Programa gali būti tikslinama mokslo metų eigoje, atsižvelgiant į teisės aktų pakeitimus, Gimnazijos veiklos poreikius ir turimas finansines galimybes.</w:t>
      </w:r>
    </w:p>
    <w:p w:rsidR="00644706" w:rsidRDefault="00644706">
      <w:pPr>
        <w:rPr>
          <w:rFonts w:cs="Times New Roman"/>
          <w:sz w:val="24"/>
          <w:szCs w:val="24"/>
        </w:rPr>
      </w:pPr>
    </w:p>
    <w:p w:rsidR="00350FFF" w:rsidRDefault="00350FFF">
      <w:pPr>
        <w:rPr>
          <w:rFonts w:cs="Times New Roman"/>
          <w:sz w:val="24"/>
          <w:szCs w:val="24"/>
        </w:rPr>
      </w:pPr>
    </w:p>
    <w:p w:rsidR="00350FFF" w:rsidRDefault="00350FFF" w:rsidP="00350FFF">
      <w:pPr>
        <w:pStyle w:val="Betarp"/>
        <w:rPr>
          <w:rFonts w:ascii="Times New Roman" w:hAnsi="Times New Roman" w:cs="Times New Roman"/>
          <w:sz w:val="24"/>
          <w:szCs w:val="24"/>
          <w:lang w:val="lt-LT"/>
        </w:rPr>
      </w:pPr>
    </w:p>
    <w:p w:rsidR="00350FFF" w:rsidRDefault="00350FFF" w:rsidP="00350FFF">
      <w:pPr>
        <w:pStyle w:val="Betarp"/>
        <w:rPr>
          <w:rFonts w:ascii="Times New Roman" w:hAnsi="Times New Roman" w:cs="Times New Roman"/>
          <w:sz w:val="24"/>
          <w:szCs w:val="24"/>
          <w:lang w:val="lt-LT"/>
        </w:rPr>
      </w:pPr>
    </w:p>
    <w:p w:rsidR="00350FFF" w:rsidRPr="00350FFF" w:rsidRDefault="00350FFF" w:rsidP="00350FFF">
      <w:pPr>
        <w:pStyle w:val="Betarp"/>
        <w:rPr>
          <w:rFonts w:ascii="Times New Roman" w:hAnsi="Times New Roman" w:cs="Times New Roman"/>
          <w:sz w:val="24"/>
          <w:szCs w:val="24"/>
          <w:lang w:val="lt-LT"/>
        </w:rPr>
      </w:pPr>
      <w:r w:rsidRPr="00350FFF">
        <w:rPr>
          <w:rFonts w:ascii="Times New Roman" w:hAnsi="Times New Roman" w:cs="Times New Roman"/>
          <w:sz w:val="24"/>
          <w:szCs w:val="24"/>
          <w:lang w:val="lt-LT"/>
        </w:rPr>
        <w:t>PRITARTA</w:t>
      </w:r>
    </w:p>
    <w:p w:rsidR="00350FFF" w:rsidRPr="00350FFF" w:rsidRDefault="00350FFF" w:rsidP="00350FFF">
      <w:pPr>
        <w:pStyle w:val="Betarp"/>
        <w:rPr>
          <w:rFonts w:ascii="Times New Roman" w:hAnsi="Times New Roman" w:cs="Times New Roman"/>
          <w:sz w:val="24"/>
          <w:szCs w:val="24"/>
          <w:lang w:val="lt-LT"/>
        </w:rPr>
      </w:pPr>
      <w:r w:rsidRPr="00350FFF">
        <w:rPr>
          <w:rFonts w:ascii="Times New Roman" w:hAnsi="Times New Roman" w:cs="Times New Roman"/>
          <w:sz w:val="24"/>
          <w:szCs w:val="24"/>
          <w:lang w:val="lt-LT"/>
        </w:rPr>
        <w:t>Gimnazijos Metodinės tarybos posėdžio</w:t>
      </w:r>
    </w:p>
    <w:p w:rsidR="00350FFF" w:rsidRPr="00350FFF" w:rsidRDefault="00350FFF" w:rsidP="00350FFF">
      <w:pPr>
        <w:pStyle w:val="Betarp"/>
        <w:rPr>
          <w:rFonts w:ascii="Times New Roman" w:hAnsi="Times New Roman" w:cs="Times New Roman"/>
          <w:sz w:val="24"/>
          <w:szCs w:val="24"/>
          <w:lang w:val="lt-LT"/>
        </w:rPr>
      </w:pPr>
      <w:r w:rsidRPr="00350FFF">
        <w:rPr>
          <w:rFonts w:ascii="Times New Roman" w:hAnsi="Times New Roman" w:cs="Times New Roman"/>
          <w:sz w:val="24"/>
          <w:szCs w:val="24"/>
          <w:lang w:val="lt-LT"/>
        </w:rPr>
        <w:t xml:space="preserve">2026 m. rugpjūčio 31 d. </w:t>
      </w:r>
    </w:p>
    <w:p w:rsidR="00350FFF" w:rsidRPr="00350FFF" w:rsidRDefault="00350FFF" w:rsidP="00350FFF">
      <w:pPr>
        <w:pStyle w:val="Betarp"/>
        <w:rPr>
          <w:lang w:val="lt-LT"/>
        </w:rPr>
      </w:pPr>
      <w:r w:rsidRPr="00350FFF">
        <w:rPr>
          <w:rFonts w:ascii="Times New Roman" w:hAnsi="Times New Roman" w:cs="Times New Roman"/>
          <w:sz w:val="24"/>
          <w:szCs w:val="24"/>
          <w:lang w:val="lt-LT"/>
        </w:rPr>
        <w:t>protokolo Nr. 1 nutarimu</w:t>
      </w:r>
    </w:p>
    <w:p w:rsidR="00350FFF" w:rsidRPr="00350FFF" w:rsidRDefault="00350FFF">
      <w:pPr>
        <w:rPr>
          <w:rFonts w:cs="Times New Roman"/>
          <w:sz w:val="24"/>
          <w:szCs w:val="24"/>
        </w:rPr>
      </w:pPr>
    </w:p>
    <w:sectPr w:rsidR="00350FFF" w:rsidRPr="00350FFF" w:rsidSect="00034616">
      <w:pgSz w:w="12240" w:h="15840"/>
      <w:pgMar w:top="1020" w:right="1020"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396"/>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50FFF"/>
    <w:rsid w:val="0040628A"/>
    <w:rsid w:val="005A1E91"/>
    <w:rsid w:val="00644706"/>
    <w:rsid w:val="00675345"/>
    <w:rsid w:val="007A7B00"/>
    <w:rsid w:val="00915DF6"/>
    <w:rsid w:val="00A62154"/>
    <w:rsid w:val="00AA1D8D"/>
    <w:rsid w:val="00B47730"/>
    <w:rsid w:val="00CB0664"/>
    <w:rsid w:val="00D56849"/>
    <w:rsid w:val="00DD3BCB"/>
    <w:rsid w:val="00F150EE"/>
    <w:rsid w:val="00FB4562"/>
    <w:rsid w:val="00FC693F"/>
    <w:rsid w:val="00FF760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9383F1A"/>
  <w14:defaultImageDpi w14:val="300"/>
  <w15:docId w15:val="{A8680A7E-1587-4317-A75F-B25CF16E9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prastasis">
    <w:name w:val="Normal"/>
    <w:qFormat/>
    <w:rsid w:val="00FC693F"/>
    <w:pPr>
      <w:spacing w:after="60" w:line="240" w:lineRule="auto"/>
    </w:pPr>
    <w:rPr>
      <w:rFonts w:ascii="Times New Roman" w:hAnsi="Times New Roman"/>
    </w:rPr>
  </w:style>
  <w:style w:type="paragraph" w:styleId="Antrat1">
    <w:name w:val="heading 1"/>
    <w:basedOn w:val="prastasis"/>
    <w:next w:val="prastasis"/>
    <w:link w:val="Antrat1Diagrama"/>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Antrat2">
    <w:name w:val="heading 2"/>
    <w:basedOn w:val="prastasis"/>
    <w:next w:val="prastasis"/>
    <w:link w:val="Antrat2Diagrama"/>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basedOn w:val="prastasis"/>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9DBC552-F28A-4FCA-83E4-6173BE99BB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5</Pages>
  <Words>6919</Words>
  <Characters>3944</Characters>
  <Application>Microsoft Office Word</Application>
  <DocSecurity>0</DocSecurity>
  <Lines>32</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10842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User</cp:lastModifiedBy>
  <cp:revision>13</cp:revision>
  <dcterms:created xsi:type="dcterms:W3CDTF">2013-12-23T23:15:00Z</dcterms:created>
  <dcterms:modified xsi:type="dcterms:W3CDTF">2026-09-14T05:01:00Z</dcterms:modified>
  <cp:category/>
</cp:coreProperties>
</file>